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57" w:rsidRPr="00CF2B7E" w:rsidRDefault="004D5A57" w:rsidP="004D5A57">
      <w:pPr>
        <w:rPr>
          <w:b/>
          <w:sz w:val="21"/>
          <w:szCs w:val="21"/>
          <w:lang w:val="pt-PT"/>
        </w:rPr>
      </w:pPr>
      <w:r w:rsidRPr="00CF2B7E">
        <w:rPr>
          <w:b/>
          <w:sz w:val="21"/>
          <w:szCs w:val="21"/>
          <w:lang w:val="pt-PT"/>
        </w:rPr>
        <w:t>O Orçamento Participativo Portugal</w:t>
      </w:r>
      <w:r w:rsidR="008F53B4">
        <w:rPr>
          <w:b/>
          <w:sz w:val="21"/>
          <w:szCs w:val="21"/>
          <w:lang w:val="pt-PT"/>
        </w:rPr>
        <w:t>,</w:t>
      </w:r>
      <w:r w:rsidRPr="00CF2B7E">
        <w:rPr>
          <w:b/>
          <w:sz w:val="21"/>
          <w:szCs w:val="21"/>
          <w:lang w:val="pt-PT"/>
        </w:rPr>
        <w:t xml:space="preserve"> para além das leituras mais imediatas</w:t>
      </w:r>
    </w:p>
    <w:p w:rsidR="00FD4BBE" w:rsidRDefault="004D5A57" w:rsidP="004D5A57">
      <w:pPr>
        <w:jc w:val="both"/>
        <w:rPr>
          <w:sz w:val="21"/>
          <w:szCs w:val="21"/>
          <w:lang w:val="pt-PT"/>
        </w:rPr>
      </w:pPr>
      <w:r w:rsidRPr="00CF2B7E">
        <w:rPr>
          <w:i/>
          <w:sz w:val="21"/>
          <w:szCs w:val="21"/>
          <w:lang w:val="pt-PT"/>
        </w:rPr>
        <w:t>“Se queres ir depressa vai sozinho. Se queres ir longe vai acompanhado”</w:t>
      </w:r>
      <w:r w:rsidRPr="00CF2B7E">
        <w:rPr>
          <w:sz w:val="21"/>
          <w:szCs w:val="21"/>
          <w:lang w:val="pt-PT"/>
        </w:rPr>
        <w:t xml:space="preserve">. </w:t>
      </w:r>
    </w:p>
    <w:p w:rsidR="001253FE" w:rsidRDefault="008F53B4" w:rsidP="004D5A57">
      <w:pPr>
        <w:jc w:val="both"/>
        <w:rPr>
          <w:sz w:val="21"/>
          <w:szCs w:val="21"/>
          <w:lang w:val="pt-PT"/>
        </w:rPr>
      </w:pPr>
      <w:r>
        <w:rPr>
          <w:sz w:val="21"/>
          <w:szCs w:val="21"/>
          <w:lang w:val="pt-PT"/>
        </w:rPr>
        <w:t>O</w:t>
      </w:r>
      <w:r w:rsidR="004D5A57" w:rsidRPr="00CF2B7E">
        <w:rPr>
          <w:sz w:val="21"/>
          <w:szCs w:val="21"/>
          <w:lang w:val="pt-PT"/>
        </w:rPr>
        <w:t xml:space="preserve"> provérbio africano revela-se</w:t>
      </w:r>
      <w:r w:rsidR="00E27A31">
        <w:rPr>
          <w:sz w:val="21"/>
          <w:szCs w:val="21"/>
          <w:lang w:val="pt-PT"/>
        </w:rPr>
        <w:t xml:space="preserve"> </w:t>
      </w:r>
      <w:r w:rsidR="004D5A57" w:rsidRPr="00CF2B7E">
        <w:rPr>
          <w:sz w:val="21"/>
          <w:szCs w:val="21"/>
          <w:lang w:val="pt-PT"/>
        </w:rPr>
        <w:t xml:space="preserve">apropriado </w:t>
      </w:r>
      <w:r>
        <w:rPr>
          <w:sz w:val="21"/>
          <w:szCs w:val="21"/>
          <w:lang w:val="pt-PT"/>
        </w:rPr>
        <w:t>para falar</w:t>
      </w:r>
      <w:r w:rsidR="004D5A57" w:rsidRPr="00CF2B7E">
        <w:rPr>
          <w:sz w:val="21"/>
          <w:szCs w:val="21"/>
          <w:lang w:val="pt-PT"/>
        </w:rPr>
        <w:t xml:space="preserve"> da conceção e gestão de políticas públicas, s</w:t>
      </w:r>
      <w:r w:rsidR="00FD4BBE">
        <w:rPr>
          <w:sz w:val="21"/>
          <w:szCs w:val="21"/>
          <w:lang w:val="pt-PT"/>
        </w:rPr>
        <w:t>obretudo em países</w:t>
      </w:r>
      <w:r w:rsidR="004D5A57" w:rsidRPr="00CF2B7E">
        <w:rPr>
          <w:sz w:val="21"/>
          <w:szCs w:val="21"/>
          <w:lang w:val="pt-PT"/>
        </w:rPr>
        <w:t xml:space="preserve"> </w:t>
      </w:r>
      <w:r>
        <w:rPr>
          <w:sz w:val="21"/>
          <w:szCs w:val="21"/>
          <w:lang w:val="pt-PT"/>
        </w:rPr>
        <w:t xml:space="preserve">onde </w:t>
      </w:r>
      <w:r w:rsidR="004D5A57" w:rsidRPr="00CF2B7E">
        <w:rPr>
          <w:sz w:val="21"/>
          <w:szCs w:val="21"/>
          <w:lang w:val="pt-PT"/>
        </w:rPr>
        <w:t>a</w:t>
      </w:r>
      <w:r>
        <w:rPr>
          <w:sz w:val="21"/>
          <w:szCs w:val="21"/>
          <w:lang w:val="pt-PT"/>
        </w:rPr>
        <w:t xml:space="preserve"> tradição centralista do Estado</w:t>
      </w:r>
      <w:r w:rsidR="004D5A57" w:rsidRPr="00CF2B7E">
        <w:rPr>
          <w:sz w:val="21"/>
          <w:szCs w:val="21"/>
          <w:lang w:val="pt-PT"/>
        </w:rPr>
        <w:t xml:space="preserve"> </w:t>
      </w:r>
      <w:r w:rsidR="00FD4BBE">
        <w:rPr>
          <w:sz w:val="21"/>
          <w:szCs w:val="21"/>
          <w:lang w:val="pt-PT"/>
        </w:rPr>
        <w:t>habitua</w:t>
      </w:r>
      <w:r>
        <w:rPr>
          <w:sz w:val="21"/>
          <w:szCs w:val="21"/>
          <w:lang w:val="pt-PT"/>
        </w:rPr>
        <w:t xml:space="preserve"> a pensar o</w:t>
      </w:r>
      <w:r w:rsidR="004D5A57" w:rsidRPr="00CF2B7E">
        <w:rPr>
          <w:sz w:val="21"/>
          <w:szCs w:val="21"/>
          <w:lang w:val="pt-PT"/>
        </w:rPr>
        <w:t xml:space="preserve"> desenvolvimento co</w:t>
      </w:r>
      <w:r w:rsidR="00E27A31">
        <w:rPr>
          <w:sz w:val="21"/>
          <w:szCs w:val="21"/>
          <w:lang w:val="pt-PT"/>
        </w:rPr>
        <w:t>m uma visão de cima para baixo</w:t>
      </w:r>
      <w:r w:rsidR="00FD4BBE">
        <w:rPr>
          <w:sz w:val="21"/>
          <w:szCs w:val="21"/>
          <w:lang w:val="pt-PT"/>
        </w:rPr>
        <w:t>,</w:t>
      </w:r>
      <w:r w:rsidR="004D5A57" w:rsidRPr="00CF2B7E">
        <w:rPr>
          <w:sz w:val="21"/>
          <w:szCs w:val="21"/>
          <w:lang w:val="pt-PT"/>
        </w:rPr>
        <w:t xml:space="preserve"> e crente de que as soluções residem nas ins</w:t>
      </w:r>
      <w:r w:rsidR="001253FE">
        <w:rPr>
          <w:sz w:val="21"/>
          <w:szCs w:val="21"/>
          <w:lang w:val="pt-PT"/>
        </w:rPr>
        <w:t>tituições e nunca na sociedade.</w:t>
      </w:r>
    </w:p>
    <w:p w:rsidR="008F53B4" w:rsidRDefault="001253FE" w:rsidP="004D5A57">
      <w:pPr>
        <w:jc w:val="both"/>
        <w:rPr>
          <w:sz w:val="21"/>
          <w:szCs w:val="21"/>
          <w:lang w:val="pt-PT"/>
        </w:rPr>
      </w:pPr>
      <w:r>
        <w:rPr>
          <w:sz w:val="21"/>
          <w:szCs w:val="21"/>
          <w:lang w:val="pt-PT"/>
        </w:rPr>
        <w:t>Em Portugal</w:t>
      </w:r>
      <w:proofErr w:type="gramStart"/>
      <w:r>
        <w:rPr>
          <w:sz w:val="21"/>
          <w:szCs w:val="21"/>
          <w:lang w:val="pt-PT"/>
        </w:rPr>
        <w:t>,</w:t>
      </w:r>
      <w:proofErr w:type="gramEnd"/>
      <w:r>
        <w:rPr>
          <w:sz w:val="21"/>
          <w:szCs w:val="21"/>
          <w:lang w:val="pt-PT"/>
        </w:rPr>
        <w:t xml:space="preserve"> i</w:t>
      </w:r>
      <w:r w:rsidR="004D5A57" w:rsidRPr="00CF2B7E">
        <w:rPr>
          <w:sz w:val="21"/>
          <w:szCs w:val="21"/>
          <w:lang w:val="pt-PT"/>
        </w:rPr>
        <w:t xml:space="preserve">nverter </w:t>
      </w:r>
      <w:r>
        <w:rPr>
          <w:sz w:val="21"/>
          <w:szCs w:val="21"/>
          <w:lang w:val="pt-PT"/>
        </w:rPr>
        <w:t xml:space="preserve">a </w:t>
      </w:r>
      <w:r w:rsidR="004D5A57" w:rsidRPr="00CF2B7E">
        <w:rPr>
          <w:sz w:val="21"/>
          <w:szCs w:val="21"/>
          <w:lang w:val="pt-PT"/>
        </w:rPr>
        <w:t xml:space="preserve">tendência </w:t>
      </w:r>
      <w:r w:rsidR="00FD4BBE">
        <w:rPr>
          <w:sz w:val="21"/>
          <w:szCs w:val="21"/>
          <w:lang w:val="pt-PT"/>
        </w:rPr>
        <w:t>é possível apenas se começarmos a</w:t>
      </w:r>
      <w:r w:rsidR="008F53B4">
        <w:rPr>
          <w:sz w:val="21"/>
          <w:szCs w:val="21"/>
          <w:lang w:val="pt-PT"/>
        </w:rPr>
        <w:t xml:space="preserve"> imaginar Estado e </w:t>
      </w:r>
      <w:r w:rsidR="00C26FC0" w:rsidRPr="00CF2B7E">
        <w:rPr>
          <w:sz w:val="21"/>
          <w:szCs w:val="21"/>
          <w:lang w:val="pt-PT"/>
        </w:rPr>
        <w:t>S</w:t>
      </w:r>
      <w:r w:rsidR="004D5A57" w:rsidRPr="00CF2B7E">
        <w:rPr>
          <w:sz w:val="21"/>
          <w:szCs w:val="21"/>
          <w:lang w:val="pt-PT"/>
        </w:rPr>
        <w:t>ociedade</w:t>
      </w:r>
      <w:r w:rsidR="008F53B4">
        <w:rPr>
          <w:sz w:val="21"/>
          <w:szCs w:val="21"/>
          <w:lang w:val="pt-PT"/>
        </w:rPr>
        <w:t xml:space="preserve"> </w:t>
      </w:r>
      <w:r w:rsidR="0030446D">
        <w:rPr>
          <w:sz w:val="21"/>
          <w:szCs w:val="21"/>
          <w:lang w:val="pt-PT"/>
        </w:rPr>
        <w:t>como parceiros</w:t>
      </w:r>
      <w:r>
        <w:rPr>
          <w:sz w:val="21"/>
          <w:szCs w:val="21"/>
          <w:lang w:val="pt-PT"/>
        </w:rPr>
        <w:t>, e</w:t>
      </w:r>
      <w:r w:rsidR="00FD4BBE">
        <w:rPr>
          <w:sz w:val="21"/>
          <w:szCs w:val="21"/>
          <w:lang w:val="pt-PT"/>
        </w:rPr>
        <w:t xml:space="preserve"> se reconhecermos</w:t>
      </w:r>
      <w:r w:rsidR="008F53B4">
        <w:rPr>
          <w:sz w:val="21"/>
          <w:szCs w:val="21"/>
          <w:lang w:val="pt-PT"/>
        </w:rPr>
        <w:t xml:space="preserve"> </w:t>
      </w:r>
      <w:r w:rsidR="004D5A57" w:rsidRPr="00CF2B7E">
        <w:rPr>
          <w:sz w:val="21"/>
          <w:szCs w:val="21"/>
          <w:lang w:val="pt-PT"/>
        </w:rPr>
        <w:t>à segunda a capacidade de pensar o bem-comum</w:t>
      </w:r>
      <w:r w:rsidR="008F53B4">
        <w:rPr>
          <w:sz w:val="21"/>
          <w:szCs w:val="21"/>
          <w:lang w:val="pt-PT"/>
        </w:rPr>
        <w:t>, propiciando-</w:t>
      </w:r>
      <w:r w:rsidR="004D5A57" w:rsidRPr="00CF2B7E">
        <w:rPr>
          <w:sz w:val="21"/>
          <w:szCs w:val="21"/>
          <w:lang w:val="pt-PT"/>
        </w:rPr>
        <w:t>lhe a oportunidade de se constituir como cop</w:t>
      </w:r>
      <w:r w:rsidR="008F53B4">
        <w:rPr>
          <w:sz w:val="21"/>
          <w:szCs w:val="21"/>
          <w:lang w:val="pt-PT"/>
        </w:rPr>
        <w:t>rodutora de políticas públicas.</w:t>
      </w:r>
    </w:p>
    <w:p w:rsidR="006E5579" w:rsidRDefault="008F53B4" w:rsidP="004D5A57">
      <w:pPr>
        <w:jc w:val="both"/>
        <w:rPr>
          <w:sz w:val="21"/>
          <w:szCs w:val="21"/>
          <w:lang w:val="pt-PT"/>
        </w:rPr>
      </w:pPr>
      <w:r>
        <w:rPr>
          <w:sz w:val="21"/>
          <w:szCs w:val="21"/>
          <w:lang w:val="pt-PT"/>
        </w:rPr>
        <w:t xml:space="preserve">O </w:t>
      </w:r>
      <w:r w:rsidR="004D5A57" w:rsidRPr="00CF2B7E">
        <w:rPr>
          <w:sz w:val="21"/>
          <w:szCs w:val="21"/>
          <w:lang w:val="pt-PT"/>
        </w:rPr>
        <w:t>Orçamento Participativo Portugal (OPP)</w:t>
      </w:r>
      <w:r>
        <w:rPr>
          <w:sz w:val="21"/>
          <w:szCs w:val="21"/>
          <w:lang w:val="pt-PT"/>
        </w:rPr>
        <w:t xml:space="preserve"> nasceu neste quadro. </w:t>
      </w:r>
      <w:r w:rsidR="006E5579">
        <w:rPr>
          <w:sz w:val="21"/>
          <w:szCs w:val="21"/>
          <w:lang w:val="pt-PT"/>
        </w:rPr>
        <w:t>A cautela usada pelo Governo em lançar esta experiência-piloto</w:t>
      </w:r>
      <w:r w:rsidR="0030446D">
        <w:rPr>
          <w:sz w:val="21"/>
          <w:szCs w:val="21"/>
          <w:lang w:val="pt-PT"/>
        </w:rPr>
        <w:t xml:space="preserve"> </w:t>
      </w:r>
      <w:r w:rsidR="00FD4BBE">
        <w:rPr>
          <w:sz w:val="21"/>
          <w:szCs w:val="21"/>
          <w:lang w:val="pt-PT"/>
        </w:rPr>
        <w:t xml:space="preserve">em escala nacional </w:t>
      </w:r>
      <w:r w:rsidR="0030446D">
        <w:rPr>
          <w:sz w:val="21"/>
          <w:szCs w:val="21"/>
          <w:lang w:val="pt-PT"/>
        </w:rPr>
        <w:t>(</w:t>
      </w:r>
      <w:r w:rsidR="006E5579">
        <w:rPr>
          <w:sz w:val="21"/>
          <w:szCs w:val="21"/>
          <w:lang w:val="pt-PT"/>
        </w:rPr>
        <w:t xml:space="preserve">por agora única </w:t>
      </w:r>
      <w:r w:rsidR="00FD4BBE">
        <w:rPr>
          <w:sz w:val="21"/>
          <w:szCs w:val="21"/>
          <w:lang w:val="pt-PT"/>
        </w:rPr>
        <w:t>no planeta</w:t>
      </w:r>
      <w:r w:rsidR="0030446D">
        <w:rPr>
          <w:sz w:val="21"/>
          <w:szCs w:val="21"/>
          <w:lang w:val="pt-PT"/>
        </w:rPr>
        <w:t>)</w:t>
      </w:r>
      <w:r w:rsidR="006E5579">
        <w:rPr>
          <w:sz w:val="21"/>
          <w:szCs w:val="21"/>
          <w:lang w:val="pt-PT"/>
        </w:rPr>
        <w:t xml:space="preserve"> tem determinado </w:t>
      </w:r>
      <w:r w:rsidR="0030446D">
        <w:rPr>
          <w:sz w:val="21"/>
          <w:szCs w:val="21"/>
          <w:lang w:val="pt-PT"/>
        </w:rPr>
        <w:t>críticas</w:t>
      </w:r>
      <w:r w:rsidR="006E5579">
        <w:rPr>
          <w:sz w:val="21"/>
          <w:szCs w:val="21"/>
          <w:lang w:val="pt-PT"/>
        </w:rPr>
        <w:t xml:space="preserve"> veementes, </w:t>
      </w:r>
      <w:r w:rsidR="0030446D">
        <w:rPr>
          <w:sz w:val="21"/>
          <w:szCs w:val="21"/>
          <w:lang w:val="pt-PT"/>
        </w:rPr>
        <w:t>nomeadamente</w:t>
      </w:r>
      <w:r w:rsidR="006E5579">
        <w:rPr>
          <w:sz w:val="21"/>
          <w:szCs w:val="21"/>
          <w:lang w:val="pt-PT"/>
        </w:rPr>
        <w:t xml:space="preserve"> </w:t>
      </w:r>
      <w:r w:rsidR="00FD4BBE">
        <w:rPr>
          <w:sz w:val="21"/>
          <w:szCs w:val="21"/>
          <w:lang w:val="pt-PT"/>
        </w:rPr>
        <w:t>acerca do</w:t>
      </w:r>
      <w:r w:rsidR="006E5579" w:rsidRPr="00CF2B7E">
        <w:rPr>
          <w:sz w:val="21"/>
          <w:szCs w:val="21"/>
          <w:lang w:val="pt-PT"/>
        </w:rPr>
        <w:t xml:space="preserve"> montante alocado à decisão do</w:t>
      </w:r>
      <w:r w:rsidR="006E5579">
        <w:rPr>
          <w:sz w:val="21"/>
          <w:szCs w:val="21"/>
          <w:lang w:val="pt-PT"/>
        </w:rPr>
        <w:t xml:space="preserve">s cidadãos </w:t>
      </w:r>
      <w:r w:rsidR="00716CFD">
        <w:rPr>
          <w:sz w:val="21"/>
          <w:szCs w:val="21"/>
          <w:lang w:val="pt-PT"/>
        </w:rPr>
        <w:t xml:space="preserve">(3 milhões) </w:t>
      </w:r>
      <w:r w:rsidR="006E5579">
        <w:rPr>
          <w:sz w:val="21"/>
          <w:szCs w:val="21"/>
          <w:lang w:val="pt-PT"/>
        </w:rPr>
        <w:t>e</w:t>
      </w:r>
      <w:r w:rsidR="00716CFD">
        <w:rPr>
          <w:sz w:val="21"/>
          <w:szCs w:val="21"/>
          <w:lang w:val="pt-PT"/>
        </w:rPr>
        <w:t xml:space="preserve"> </w:t>
      </w:r>
      <w:r w:rsidR="00FD4BBE">
        <w:rPr>
          <w:sz w:val="21"/>
          <w:szCs w:val="21"/>
          <w:lang w:val="pt-PT"/>
        </w:rPr>
        <w:t>da</w:t>
      </w:r>
      <w:r w:rsidR="006E5579" w:rsidRPr="00CF2B7E">
        <w:rPr>
          <w:sz w:val="21"/>
          <w:szCs w:val="21"/>
          <w:lang w:val="pt-PT"/>
        </w:rPr>
        <w:t xml:space="preserve">s </w:t>
      </w:r>
      <w:r w:rsidR="0030446D">
        <w:rPr>
          <w:sz w:val="21"/>
          <w:szCs w:val="21"/>
          <w:lang w:val="pt-PT"/>
        </w:rPr>
        <w:t xml:space="preserve">4 </w:t>
      </w:r>
      <w:r w:rsidR="006E5579">
        <w:rPr>
          <w:sz w:val="21"/>
          <w:szCs w:val="21"/>
          <w:lang w:val="pt-PT"/>
        </w:rPr>
        <w:t>áreas definidas para o efeito</w:t>
      </w:r>
      <w:r w:rsidR="0008722B">
        <w:rPr>
          <w:sz w:val="21"/>
          <w:szCs w:val="21"/>
          <w:lang w:val="pt-PT"/>
        </w:rPr>
        <w:t xml:space="preserve"> (agricultura, cultura, ciência e educação de adultos)</w:t>
      </w:r>
      <w:r w:rsidR="006E5579">
        <w:rPr>
          <w:sz w:val="21"/>
          <w:szCs w:val="21"/>
          <w:lang w:val="pt-PT"/>
        </w:rPr>
        <w:t>.</w:t>
      </w:r>
    </w:p>
    <w:p w:rsidR="0008722B" w:rsidRDefault="006E5579" w:rsidP="004D5A57">
      <w:pPr>
        <w:jc w:val="both"/>
        <w:rPr>
          <w:sz w:val="21"/>
          <w:szCs w:val="21"/>
          <w:lang w:val="pt-PT"/>
        </w:rPr>
      </w:pPr>
      <w:r>
        <w:rPr>
          <w:sz w:val="21"/>
          <w:szCs w:val="21"/>
          <w:lang w:val="pt-PT"/>
        </w:rPr>
        <w:t xml:space="preserve">Para quem, como nos, trabalha há </w:t>
      </w:r>
      <w:r w:rsidR="00953274">
        <w:rPr>
          <w:sz w:val="21"/>
          <w:szCs w:val="21"/>
          <w:lang w:val="pt-PT"/>
        </w:rPr>
        <w:t>muitos</w:t>
      </w:r>
      <w:r>
        <w:rPr>
          <w:sz w:val="21"/>
          <w:szCs w:val="21"/>
          <w:lang w:val="pt-PT"/>
        </w:rPr>
        <w:t xml:space="preserve"> an</w:t>
      </w:r>
      <w:r w:rsidR="0008722B">
        <w:rPr>
          <w:sz w:val="21"/>
          <w:szCs w:val="21"/>
          <w:lang w:val="pt-PT"/>
        </w:rPr>
        <w:t xml:space="preserve">os em apoiar inovações participativas em diferentes cantos do planeta, é </w:t>
      </w:r>
      <w:r w:rsidR="0030446D">
        <w:rPr>
          <w:sz w:val="21"/>
          <w:szCs w:val="21"/>
          <w:lang w:val="pt-PT"/>
        </w:rPr>
        <w:t xml:space="preserve">sabido </w:t>
      </w:r>
      <w:r w:rsidR="001253FE">
        <w:rPr>
          <w:sz w:val="21"/>
          <w:szCs w:val="21"/>
          <w:lang w:val="pt-PT"/>
        </w:rPr>
        <w:t>que</w:t>
      </w:r>
      <w:r w:rsidR="0008722B">
        <w:rPr>
          <w:sz w:val="21"/>
          <w:szCs w:val="21"/>
          <w:lang w:val="pt-PT"/>
        </w:rPr>
        <w:t xml:space="preserve"> </w:t>
      </w:r>
      <w:r w:rsidR="001253FE">
        <w:rPr>
          <w:sz w:val="21"/>
          <w:szCs w:val="21"/>
          <w:lang w:val="pt-PT"/>
        </w:rPr>
        <w:t xml:space="preserve">tendem a ter </w:t>
      </w:r>
      <w:r w:rsidR="0008722B">
        <w:rPr>
          <w:sz w:val="21"/>
          <w:szCs w:val="21"/>
          <w:lang w:val="pt-PT"/>
        </w:rPr>
        <w:t xml:space="preserve">inícios tímidos, e o tempo de consolidação ronda na casa de </w:t>
      </w:r>
      <w:r w:rsidR="0030446D">
        <w:rPr>
          <w:sz w:val="21"/>
          <w:szCs w:val="21"/>
          <w:lang w:val="pt-PT"/>
        </w:rPr>
        <w:t>3-4</w:t>
      </w:r>
      <w:r w:rsidR="0008722B">
        <w:rPr>
          <w:sz w:val="21"/>
          <w:szCs w:val="21"/>
          <w:lang w:val="pt-PT"/>
        </w:rPr>
        <w:t xml:space="preserve"> anos. </w:t>
      </w:r>
      <w:r w:rsidR="001253FE">
        <w:rPr>
          <w:sz w:val="21"/>
          <w:szCs w:val="21"/>
          <w:lang w:val="pt-PT"/>
        </w:rPr>
        <w:t>Assim</w:t>
      </w:r>
      <w:r w:rsidR="0030446D">
        <w:rPr>
          <w:sz w:val="21"/>
          <w:szCs w:val="21"/>
          <w:lang w:val="pt-PT"/>
        </w:rPr>
        <w:t>,</w:t>
      </w:r>
      <w:r w:rsidR="0008722B">
        <w:rPr>
          <w:sz w:val="21"/>
          <w:szCs w:val="21"/>
          <w:lang w:val="pt-PT"/>
        </w:rPr>
        <w:t xml:space="preserve"> em vez de de</w:t>
      </w:r>
      <w:r>
        <w:rPr>
          <w:sz w:val="21"/>
          <w:szCs w:val="21"/>
          <w:lang w:val="pt-PT"/>
        </w:rPr>
        <w:t xml:space="preserve">termos apenas nas </w:t>
      </w:r>
      <w:r w:rsidR="0008722B">
        <w:rPr>
          <w:sz w:val="21"/>
          <w:szCs w:val="21"/>
          <w:lang w:val="pt-PT"/>
        </w:rPr>
        <w:t xml:space="preserve">naturais </w:t>
      </w:r>
      <w:r w:rsidRPr="00CF2B7E">
        <w:rPr>
          <w:sz w:val="21"/>
          <w:szCs w:val="21"/>
          <w:lang w:val="pt-PT"/>
        </w:rPr>
        <w:t>limitações d</w:t>
      </w:r>
      <w:r w:rsidR="0008722B">
        <w:rPr>
          <w:sz w:val="21"/>
          <w:szCs w:val="21"/>
          <w:lang w:val="pt-PT"/>
        </w:rPr>
        <w:t xml:space="preserve">o OPP, </w:t>
      </w:r>
      <w:r w:rsidR="0030446D">
        <w:rPr>
          <w:sz w:val="21"/>
          <w:szCs w:val="21"/>
          <w:lang w:val="pt-PT"/>
        </w:rPr>
        <w:t xml:space="preserve">esta </w:t>
      </w:r>
      <w:r w:rsidR="0008722B">
        <w:rPr>
          <w:sz w:val="21"/>
          <w:szCs w:val="21"/>
          <w:lang w:val="pt-PT"/>
        </w:rPr>
        <w:t xml:space="preserve">fase exploratória </w:t>
      </w:r>
      <w:r w:rsidR="0030446D">
        <w:rPr>
          <w:sz w:val="21"/>
          <w:szCs w:val="21"/>
          <w:lang w:val="pt-PT"/>
        </w:rPr>
        <w:t xml:space="preserve">merece </w:t>
      </w:r>
      <w:r w:rsidR="00953274">
        <w:rPr>
          <w:sz w:val="21"/>
          <w:szCs w:val="21"/>
          <w:lang w:val="pt-PT"/>
        </w:rPr>
        <w:t>realçar as</w:t>
      </w:r>
      <w:r w:rsidR="004D5A57" w:rsidRPr="00CF2B7E">
        <w:rPr>
          <w:sz w:val="21"/>
          <w:szCs w:val="21"/>
          <w:lang w:val="pt-PT"/>
        </w:rPr>
        <w:t xml:space="preserve"> potencialidades que esse possui</w:t>
      </w:r>
      <w:r w:rsidR="00FD4BBE">
        <w:rPr>
          <w:sz w:val="21"/>
          <w:szCs w:val="21"/>
          <w:lang w:val="pt-PT"/>
        </w:rPr>
        <w:t>,</w:t>
      </w:r>
      <w:r w:rsidR="004D5A57" w:rsidRPr="00CF2B7E">
        <w:rPr>
          <w:sz w:val="21"/>
          <w:szCs w:val="21"/>
          <w:lang w:val="pt-PT"/>
        </w:rPr>
        <w:t xml:space="preserve"> e o </w:t>
      </w:r>
      <w:r w:rsidR="0030446D">
        <w:rPr>
          <w:sz w:val="21"/>
          <w:szCs w:val="21"/>
          <w:lang w:val="pt-PT"/>
        </w:rPr>
        <w:t xml:space="preserve">seu </w:t>
      </w:r>
      <w:r w:rsidR="004D5A57" w:rsidRPr="00CF2B7E">
        <w:rPr>
          <w:sz w:val="21"/>
          <w:szCs w:val="21"/>
          <w:lang w:val="pt-PT"/>
        </w:rPr>
        <w:t>caráte</w:t>
      </w:r>
      <w:r w:rsidR="0030446D">
        <w:rPr>
          <w:sz w:val="21"/>
          <w:szCs w:val="21"/>
          <w:lang w:val="pt-PT"/>
        </w:rPr>
        <w:t xml:space="preserve">r </w:t>
      </w:r>
      <w:proofErr w:type="spellStart"/>
      <w:r w:rsidR="0030446D">
        <w:rPr>
          <w:sz w:val="21"/>
          <w:szCs w:val="21"/>
          <w:lang w:val="pt-PT"/>
        </w:rPr>
        <w:t>contracíclico</w:t>
      </w:r>
      <w:proofErr w:type="spellEnd"/>
      <w:r w:rsidR="0008722B">
        <w:rPr>
          <w:sz w:val="21"/>
          <w:szCs w:val="21"/>
          <w:lang w:val="pt-PT"/>
        </w:rPr>
        <w:t>.</w:t>
      </w:r>
    </w:p>
    <w:p w:rsidR="00953274" w:rsidRDefault="004D5A57" w:rsidP="004D5A57">
      <w:pPr>
        <w:jc w:val="both"/>
        <w:rPr>
          <w:sz w:val="21"/>
          <w:szCs w:val="21"/>
          <w:lang w:val="pt-PT"/>
        </w:rPr>
      </w:pPr>
      <w:r w:rsidRPr="00CF2B7E">
        <w:rPr>
          <w:sz w:val="21"/>
          <w:szCs w:val="21"/>
          <w:lang w:val="pt-PT"/>
        </w:rPr>
        <w:t>N</w:t>
      </w:r>
      <w:r w:rsidR="00953274">
        <w:rPr>
          <w:sz w:val="21"/>
          <w:szCs w:val="21"/>
          <w:lang w:val="pt-PT"/>
        </w:rPr>
        <w:t xml:space="preserve">a segunda etapa </w:t>
      </w:r>
      <w:r w:rsidR="0008722B">
        <w:rPr>
          <w:sz w:val="21"/>
          <w:szCs w:val="21"/>
          <w:lang w:val="pt-PT"/>
        </w:rPr>
        <w:t xml:space="preserve">do </w:t>
      </w:r>
      <w:r w:rsidRPr="00CF2B7E">
        <w:rPr>
          <w:sz w:val="21"/>
          <w:szCs w:val="21"/>
          <w:lang w:val="pt-PT"/>
        </w:rPr>
        <w:t xml:space="preserve">OPP, </w:t>
      </w:r>
      <w:r w:rsidR="001051ED">
        <w:rPr>
          <w:sz w:val="21"/>
          <w:szCs w:val="21"/>
          <w:lang w:val="pt-PT"/>
        </w:rPr>
        <w:t>que acontece neste trimestre</w:t>
      </w:r>
      <w:r w:rsidR="00FD4BBE">
        <w:rPr>
          <w:sz w:val="21"/>
          <w:szCs w:val="21"/>
          <w:lang w:val="pt-PT"/>
        </w:rPr>
        <w:t xml:space="preserve">, </w:t>
      </w:r>
      <w:r w:rsidRPr="00CF2B7E">
        <w:rPr>
          <w:sz w:val="21"/>
          <w:szCs w:val="21"/>
          <w:lang w:val="pt-PT"/>
        </w:rPr>
        <w:t>o Governo</w:t>
      </w:r>
      <w:r w:rsidR="00953274">
        <w:rPr>
          <w:sz w:val="21"/>
          <w:szCs w:val="21"/>
          <w:lang w:val="pt-PT"/>
        </w:rPr>
        <w:t xml:space="preserve"> </w:t>
      </w:r>
      <w:r w:rsidR="0008722B" w:rsidRPr="00CF2B7E">
        <w:rPr>
          <w:sz w:val="21"/>
          <w:szCs w:val="21"/>
          <w:lang w:val="pt-PT"/>
        </w:rPr>
        <w:t>– contando com o apoio de parcerias locais</w:t>
      </w:r>
      <w:r w:rsidR="0008722B">
        <w:rPr>
          <w:sz w:val="21"/>
          <w:szCs w:val="21"/>
          <w:lang w:val="pt-PT"/>
        </w:rPr>
        <w:t xml:space="preserve"> -</w:t>
      </w:r>
      <w:r w:rsidR="0008722B" w:rsidRPr="00CF2B7E">
        <w:rPr>
          <w:sz w:val="21"/>
          <w:szCs w:val="21"/>
          <w:lang w:val="pt-PT"/>
        </w:rPr>
        <w:t xml:space="preserve"> </w:t>
      </w:r>
      <w:r w:rsidR="0008722B">
        <w:rPr>
          <w:sz w:val="21"/>
          <w:szCs w:val="21"/>
          <w:lang w:val="pt-PT"/>
        </w:rPr>
        <w:t>defini</w:t>
      </w:r>
      <w:r w:rsidR="00953274">
        <w:rPr>
          <w:sz w:val="21"/>
          <w:szCs w:val="21"/>
          <w:lang w:val="pt-PT"/>
        </w:rPr>
        <w:t>u</w:t>
      </w:r>
      <w:r w:rsidRPr="00CF2B7E">
        <w:rPr>
          <w:sz w:val="21"/>
          <w:szCs w:val="21"/>
          <w:lang w:val="pt-PT"/>
        </w:rPr>
        <w:t xml:space="preserve"> </w:t>
      </w:r>
      <w:r w:rsidR="0008722B">
        <w:rPr>
          <w:sz w:val="21"/>
          <w:szCs w:val="21"/>
          <w:lang w:val="pt-PT"/>
        </w:rPr>
        <w:t>mais de 60 E</w:t>
      </w:r>
      <w:r w:rsidRPr="00CF2B7E">
        <w:rPr>
          <w:sz w:val="21"/>
          <w:szCs w:val="21"/>
          <w:lang w:val="pt-PT"/>
        </w:rPr>
        <w:t>ncontros em todo o país</w:t>
      </w:r>
      <w:r w:rsidR="008858D0">
        <w:rPr>
          <w:sz w:val="21"/>
          <w:szCs w:val="21"/>
          <w:lang w:val="pt-PT"/>
        </w:rPr>
        <w:t>,</w:t>
      </w:r>
      <w:r w:rsidRPr="00CF2B7E">
        <w:rPr>
          <w:sz w:val="21"/>
          <w:szCs w:val="21"/>
          <w:lang w:val="pt-PT"/>
        </w:rPr>
        <w:t xml:space="preserve"> para que o</w:t>
      </w:r>
      <w:r w:rsidR="00716CFD">
        <w:rPr>
          <w:sz w:val="21"/>
          <w:szCs w:val="21"/>
          <w:lang w:val="pt-PT"/>
        </w:rPr>
        <w:t xml:space="preserve">s interessados possam debater </w:t>
      </w:r>
      <w:r w:rsidRPr="00CF2B7E">
        <w:rPr>
          <w:sz w:val="21"/>
          <w:szCs w:val="21"/>
          <w:lang w:val="pt-PT"/>
        </w:rPr>
        <w:t xml:space="preserve">e formalizar </w:t>
      </w:r>
      <w:r w:rsidR="001253FE">
        <w:rPr>
          <w:sz w:val="21"/>
          <w:szCs w:val="21"/>
          <w:lang w:val="pt-PT"/>
        </w:rPr>
        <w:t xml:space="preserve">ideias </w:t>
      </w:r>
      <w:r w:rsidR="00953274">
        <w:rPr>
          <w:sz w:val="21"/>
          <w:szCs w:val="21"/>
          <w:lang w:val="pt-PT"/>
        </w:rPr>
        <w:t>e projectos a financiar</w:t>
      </w:r>
      <w:r w:rsidRPr="00CF2B7E">
        <w:rPr>
          <w:sz w:val="21"/>
          <w:szCs w:val="21"/>
          <w:lang w:val="pt-PT"/>
        </w:rPr>
        <w:t xml:space="preserve">. </w:t>
      </w:r>
      <w:r w:rsidR="00716CFD">
        <w:rPr>
          <w:sz w:val="21"/>
          <w:szCs w:val="21"/>
          <w:lang w:val="pt-PT"/>
        </w:rPr>
        <w:t>E</w:t>
      </w:r>
      <w:r w:rsidRPr="00CF2B7E">
        <w:rPr>
          <w:sz w:val="21"/>
          <w:szCs w:val="21"/>
          <w:lang w:val="pt-PT"/>
        </w:rPr>
        <w:t xml:space="preserve">sta dinâmica </w:t>
      </w:r>
      <w:r w:rsidR="00716CFD">
        <w:rPr>
          <w:sz w:val="21"/>
          <w:szCs w:val="21"/>
          <w:lang w:val="pt-PT"/>
        </w:rPr>
        <w:t>de</w:t>
      </w:r>
      <w:r w:rsidR="00953274">
        <w:rPr>
          <w:sz w:val="21"/>
          <w:szCs w:val="21"/>
          <w:lang w:val="pt-PT"/>
        </w:rPr>
        <w:t xml:space="preserve"> E</w:t>
      </w:r>
      <w:r w:rsidR="0030446D">
        <w:rPr>
          <w:sz w:val="21"/>
          <w:szCs w:val="21"/>
          <w:lang w:val="pt-PT"/>
        </w:rPr>
        <w:t>ncontros</w:t>
      </w:r>
      <w:r w:rsidR="00716CFD">
        <w:rPr>
          <w:sz w:val="21"/>
          <w:szCs w:val="21"/>
          <w:lang w:val="pt-PT"/>
        </w:rPr>
        <w:t xml:space="preserve"> não foi definida</w:t>
      </w:r>
      <w:r w:rsidRPr="00CF2B7E">
        <w:rPr>
          <w:sz w:val="21"/>
          <w:szCs w:val="21"/>
          <w:lang w:val="pt-PT"/>
        </w:rPr>
        <w:t xml:space="preserve"> para anunciar medidas p</w:t>
      </w:r>
      <w:r w:rsidR="007D14F2">
        <w:rPr>
          <w:sz w:val="21"/>
          <w:szCs w:val="21"/>
          <w:lang w:val="pt-PT"/>
        </w:rPr>
        <w:t>olíticas ou</w:t>
      </w:r>
      <w:r w:rsidRPr="00CF2B7E">
        <w:rPr>
          <w:sz w:val="21"/>
          <w:szCs w:val="21"/>
          <w:lang w:val="pt-PT"/>
        </w:rPr>
        <w:t xml:space="preserve"> convencer </w:t>
      </w:r>
      <w:r w:rsidR="0030446D">
        <w:rPr>
          <w:sz w:val="21"/>
          <w:szCs w:val="21"/>
          <w:lang w:val="pt-PT"/>
        </w:rPr>
        <w:t>s</w:t>
      </w:r>
      <w:r w:rsidRPr="00CF2B7E">
        <w:rPr>
          <w:sz w:val="21"/>
          <w:szCs w:val="21"/>
          <w:lang w:val="pt-PT"/>
        </w:rPr>
        <w:t>obre os benefícios do Programa do Governo</w:t>
      </w:r>
      <w:r w:rsidR="00716CFD">
        <w:rPr>
          <w:sz w:val="21"/>
          <w:szCs w:val="21"/>
          <w:lang w:val="pt-PT"/>
        </w:rPr>
        <w:t>, m</w:t>
      </w:r>
      <w:r w:rsidR="0030446D">
        <w:rPr>
          <w:sz w:val="21"/>
          <w:szCs w:val="21"/>
          <w:lang w:val="pt-PT"/>
        </w:rPr>
        <w:t xml:space="preserve">as para </w:t>
      </w:r>
      <w:r w:rsidR="007D14F2">
        <w:rPr>
          <w:sz w:val="21"/>
          <w:szCs w:val="21"/>
          <w:lang w:val="pt-PT"/>
        </w:rPr>
        <w:t xml:space="preserve">idealizar e </w:t>
      </w:r>
      <w:r w:rsidR="0030446D">
        <w:rPr>
          <w:sz w:val="21"/>
          <w:szCs w:val="21"/>
          <w:lang w:val="pt-PT"/>
        </w:rPr>
        <w:t>discutir propostas</w:t>
      </w:r>
      <w:r w:rsidR="00953274" w:rsidRPr="00953274">
        <w:rPr>
          <w:sz w:val="21"/>
          <w:szCs w:val="21"/>
          <w:lang w:val="pt-PT"/>
        </w:rPr>
        <w:t xml:space="preserve"> </w:t>
      </w:r>
      <w:r w:rsidR="00953274">
        <w:rPr>
          <w:sz w:val="21"/>
          <w:szCs w:val="21"/>
          <w:lang w:val="pt-PT"/>
        </w:rPr>
        <w:t>que serão depois votadas pelos próprios cidadãos</w:t>
      </w:r>
      <w:r w:rsidR="0030446D">
        <w:rPr>
          <w:sz w:val="21"/>
          <w:szCs w:val="21"/>
          <w:lang w:val="pt-PT"/>
        </w:rPr>
        <w:t>.</w:t>
      </w:r>
    </w:p>
    <w:p w:rsidR="004D5A57" w:rsidRPr="00CF2B7E" w:rsidRDefault="00953274" w:rsidP="004D5A57">
      <w:pPr>
        <w:jc w:val="both"/>
        <w:rPr>
          <w:sz w:val="21"/>
          <w:szCs w:val="21"/>
          <w:lang w:val="pt-PT"/>
        </w:rPr>
      </w:pPr>
      <w:r>
        <w:rPr>
          <w:sz w:val="21"/>
          <w:szCs w:val="21"/>
          <w:lang w:val="pt-PT"/>
        </w:rPr>
        <w:t>Esta</w:t>
      </w:r>
      <w:r w:rsidR="008858D0">
        <w:rPr>
          <w:sz w:val="21"/>
          <w:szCs w:val="21"/>
          <w:lang w:val="pt-PT"/>
        </w:rPr>
        <w:t xml:space="preserve"> </w:t>
      </w:r>
      <w:r w:rsidR="004D5A57" w:rsidRPr="00CF2B7E">
        <w:rPr>
          <w:sz w:val="21"/>
          <w:szCs w:val="21"/>
          <w:lang w:val="pt-PT"/>
        </w:rPr>
        <w:t>descentralização direta para o cidadão, baseada na confiança e sem filtros institucionais</w:t>
      </w:r>
      <w:r w:rsidR="008858D0">
        <w:rPr>
          <w:sz w:val="21"/>
          <w:szCs w:val="21"/>
          <w:lang w:val="pt-PT"/>
        </w:rPr>
        <w:t>, configura -</w:t>
      </w:r>
      <w:r w:rsidR="008858D0" w:rsidRPr="00CF2B7E">
        <w:rPr>
          <w:sz w:val="21"/>
          <w:szCs w:val="21"/>
          <w:lang w:val="pt-PT"/>
        </w:rPr>
        <w:t xml:space="preserve"> </w:t>
      </w:r>
      <w:r w:rsidR="008858D0">
        <w:rPr>
          <w:sz w:val="21"/>
          <w:szCs w:val="21"/>
          <w:lang w:val="pt-PT"/>
        </w:rPr>
        <w:t>embora numa escala circunscrita -</w:t>
      </w:r>
      <w:r w:rsidR="008858D0" w:rsidRPr="00CF2B7E">
        <w:rPr>
          <w:sz w:val="21"/>
          <w:szCs w:val="21"/>
          <w:lang w:val="pt-PT"/>
        </w:rPr>
        <w:t xml:space="preserve"> uma mudança de paradigma na forma de entender o Estado, a Sociedade e as políticas públicas. </w:t>
      </w:r>
      <w:r>
        <w:rPr>
          <w:sz w:val="21"/>
          <w:szCs w:val="21"/>
          <w:lang w:val="pt-PT"/>
        </w:rPr>
        <w:t xml:space="preserve">Porque faz </w:t>
      </w:r>
      <w:r w:rsidR="008858D0">
        <w:rPr>
          <w:sz w:val="21"/>
          <w:szCs w:val="21"/>
          <w:lang w:val="pt-PT"/>
        </w:rPr>
        <w:t>o estado atuar como “instituição aprendente” face à criatividade d</w:t>
      </w:r>
      <w:r w:rsidR="00716CFD">
        <w:rPr>
          <w:sz w:val="21"/>
          <w:szCs w:val="21"/>
          <w:lang w:val="pt-PT"/>
        </w:rPr>
        <w:t>os</w:t>
      </w:r>
      <w:r w:rsidR="008858D0">
        <w:rPr>
          <w:sz w:val="21"/>
          <w:szCs w:val="21"/>
          <w:lang w:val="pt-PT"/>
        </w:rPr>
        <w:t xml:space="preserve"> </w:t>
      </w:r>
      <w:r w:rsidR="00716CFD">
        <w:rPr>
          <w:sz w:val="21"/>
          <w:szCs w:val="21"/>
          <w:lang w:val="pt-PT"/>
        </w:rPr>
        <w:t xml:space="preserve">seus </w:t>
      </w:r>
      <w:r w:rsidR="008858D0">
        <w:rPr>
          <w:sz w:val="21"/>
          <w:szCs w:val="21"/>
          <w:lang w:val="pt-PT"/>
        </w:rPr>
        <w:t>habitantes.</w:t>
      </w:r>
    </w:p>
    <w:p w:rsidR="004D5A57" w:rsidRPr="00CF2B7E" w:rsidRDefault="008858D0" w:rsidP="004D5A57">
      <w:pPr>
        <w:jc w:val="both"/>
        <w:rPr>
          <w:sz w:val="21"/>
          <w:szCs w:val="21"/>
          <w:lang w:val="pt-PT"/>
        </w:rPr>
      </w:pPr>
      <w:r>
        <w:rPr>
          <w:sz w:val="21"/>
          <w:szCs w:val="21"/>
          <w:lang w:val="pt-PT"/>
        </w:rPr>
        <w:t>De facto, o</w:t>
      </w:r>
      <w:r w:rsidR="004D5A57" w:rsidRPr="00CF2B7E">
        <w:rPr>
          <w:sz w:val="21"/>
          <w:szCs w:val="21"/>
          <w:lang w:val="pt-PT"/>
        </w:rPr>
        <w:t xml:space="preserve"> OPP entendeu que se i</w:t>
      </w:r>
      <w:r w:rsidR="00716CFD">
        <w:rPr>
          <w:sz w:val="21"/>
          <w:szCs w:val="21"/>
          <w:lang w:val="pt-PT"/>
        </w:rPr>
        <w:t>nstalaria num país com uma rede</w:t>
      </w:r>
      <w:r w:rsidR="004D5A57" w:rsidRPr="00CF2B7E">
        <w:rPr>
          <w:sz w:val="21"/>
          <w:szCs w:val="21"/>
          <w:lang w:val="pt-PT"/>
        </w:rPr>
        <w:t xml:space="preserve"> diversificada de orçamentos participativos</w:t>
      </w:r>
      <w:r w:rsidR="00E27A31">
        <w:rPr>
          <w:sz w:val="21"/>
          <w:szCs w:val="21"/>
          <w:lang w:val="pt-PT"/>
        </w:rPr>
        <w:t xml:space="preserve"> (118 hoje)</w:t>
      </w:r>
      <w:r w:rsidR="004D5A57" w:rsidRPr="00CF2B7E">
        <w:rPr>
          <w:sz w:val="21"/>
          <w:szCs w:val="21"/>
          <w:lang w:val="pt-PT"/>
        </w:rPr>
        <w:t xml:space="preserve"> promovidos pelas autarquias, que deveria respeitar e complementar</w:t>
      </w:r>
      <w:r w:rsidR="0061015F">
        <w:rPr>
          <w:sz w:val="21"/>
          <w:szCs w:val="21"/>
          <w:lang w:val="pt-PT"/>
        </w:rPr>
        <w:t xml:space="preserve">. </w:t>
      </w:r>
      <w:r w:rsidRPr="00CF2B7E">
        <w:rPr>
          <w:sz w:val="21"/>
          <w:szCs w:val="21"/>
          <w:lang w:val="pt-PT"/>
        </w:rPr>
        <w:t>O fato de só serem aceites propostas para os níveis regional e nacional é uma evidência</w:t>
      </w:r>
      <w:r>
        <w:rPr>
          <w:sz w:val="21"/>
          <w:szCs w:val="21"/>
          <w:lang w:val="pt-PT"/>
        </w:rPr>
        <w:t xml:space="preserve"> da vontade de</w:t>
      </w:r>
      <w:r w:rsidR="004D5A57" w:rsidRPr="00CF2B7E">
        <w:rPr>
          <w:sz w:val="21"/>
          <w:szCs w:val="21"/>
          <w:lang w:val="pt-PT"/>
        </w:rPr>
        <w:t xml:space="preserve"> desafiar os cidadãos a pensarem para além da sua freguesia e do seu município, olhando para as necessidades e oportunidades que unem territórios mais vastos. </w:t>
      </w:r>
      <w:r w:rsidR="001253FE">
        <w:rPr>
          <w:sz w:val="21"/>
          <w:szCs w:val="21"/>
          <w:lang w:val="pt-PT"/>
        </w:rPr>
        <w:t>Assim</w:t>
      </w:r>
      <w:r w:rsidR="007D14F2">
        <w:rPr>
          <w:sz w:val="21"/>
          <w:szCs w:val="21"/>
          <w:lang w:val="pt-PT"/>
        </w:rPr>
        <w:t>,</w:t>
      </w:r>
      <w:r w:rsidR="004D5A57" w:rsidRPr="00CF2B7E">
        <w:rPr>
          <w:sz w:val="21"/>
          <w:szCs w:val="21"/>
          <w:lang w:val="pt-PT"/>
        </w:rPr>
        <w:t xml:space="preserve"> o OPP revela que a </w:t>
      </w:r>
      <w:r w:rsidR="004D5A57" w:rsidRPr="007D14F2">
        <w:rPr>
          <w:i/>
          <w:sz w:val="21"/>
          <w:szCs w:val="21"/>
          <w:lang w:val="pt-PT"/>
        </w:rPr>
        <w:t>subsidiariedade</w:t>
      </w:r>
      <w:r w:rsidR="004D5A57" w:rsidRPr="00CF2B7E">
        <w:rPr>
          <w:sz w:val="21"/>
          <w:szCs w:val="21"/>
          <w:lang w:val="pt-PT"/>
        </w:rPr>
        <w:t xml:space="preserve"> é mais do que integração de funções complementares, sendo também a capacidade do Estado </w:t>
      </w:r>
      <w:r w:rsidR="007D14F2">
        <w:rPr>
          <w:sz w:val="21"/>
          <w:szCs w:val="21"/>
          <w:lang w:val="pt-PT"/>
        </w:rPr>
        <w:t>de</w:t>
      </w:r>
      <w:r>
        <w:rPr>
          <w:sz w:val="21"/>
          <w:szCs w:val="21"/>
          <w:lang w:val="pt-PT"/>
        </w:rPr>
        <w:t xml:space="preserve"> </w:t>
      </w:r>
      <w:r w:rsidR="004D5A57" w:rsidRPr="00CF2B7E">
        <w:rPr>
          <w:sz w:val="21"/>
          <w:szCs w:val="21"/>
          <w:lang w:val="pt-PT"/>
        </w:rPr>
        <w:t xml:space="preserve">aprender com </w:t>
      </w:r>
      <w:r w:rsidR="00CF2B7E" w:rsidRPr="00CF2B7E">
        <w:rPr>
          <w:sz w:val="21"/>
          <w:szCs w:val="21"/>
          <w:lang w:val="pt-PT"/>
        </w:rPr>
        <w:t>as a</w:t>
      </w:r>
      <w:r w:rsidR="007D14F2">
        <w:rPr>
          <w:sz w:val="21"/>
          <w:szCs w:val="21"/>
          <w:lang w:val="pt-PT"/>
        </w:rPr>
        <w:t xml:space="preserve">utarquias. O </w:t>
      </w:r>
      <w:r w:rsidR="004D5A57" w:rsidRPr="00CF2B7E">
        <w:rPr>
          <w:sz w:val="21"/>
          <w:szCs w:val="21"/>
          <w:lang w:val="pt-PT"/>
        </w:rPr>
        <w:t>diá</w:t>
      </w:r>
      <w:r w:rsidR="00CF2B7E" w:rsidRPr="00CF2B7E">
        <w:rPr>
          <w:sz w:val="21"/>
          <w:szCs w:val="21"/>
          <w:lang w:val="pt-PT"/>
        </w:rPr>
        <w:t xml:space="preserve">logo com o poder local </w:t>
      </w:r>
      <w:r w:rsidR="004D5A57" w:rsidRPr="00CF2B7E">
        <w:rPr>
          <w:sz w:val="21"/>
          <w:szCs w:val="21"/>
          <w:lang w:val="pt-PT"/>
        </w:rPr>
        <w:t>e a sociedade civ</w:t>
      </w:r>
      <w:r w:rsidR="007D14F2">
        <w:rPr>
          <w:sz w:val="21"/>
          <w:szCs w:val="21"/>
          <w:lang w:val="pt-PT"/>
        </w:rPr>
        <w:t>il resultou desde logo</w:t>
      </w:r>
      <w:r w:rsidR="004D5A57" w:rsidRPr="00CF2B7E">
        <w:rPr>
          <w:sz w:val="21"/>
          <w:szCs w:val="21"/>
          <w:lang w:val="pt-PT"/>
        </w:rPr>
        <w:t xml:space="preserve"> indispensável</w:t>
      </w:r>
      <w:r>
        <w:rPr>
          <w:sz w:val="21"/>
          <w:szCs w:val="21"/>
          <w:lang w:val="pt-PT"/>
        </w:rPr>
        <w:t>, quer</w:t>
      </w:r>
      <w:r w:rsidR="004D5A57" w:rsidRPr="00CF2B7E">
        <w:rPr>
          <w:sz w:val="21"/>
          <w:szCs w:val="21"/>
          <w:lang w:val="pt-PT"/>
        </w:rPr>
        <w:t xml:space="preserve"> para que os Enco</w:t>
      </w:r>
      <w:r w:rsidR="001051ED">
        <w:rPr>
          <w:sz w:val="21"/>
          <w:szCs w:val="21"/>
          <w:lang w:val="pt-PT"/>
        </w:rPr>
        <w:t xml:space="preserve">ntros se encham de vida </w:t>
      </w:r>
      <w:r w:rsidR="004D5A57" w:rsidRPr="00CF2B7E">
        <w:rPr>
          <w:sz w:val="21"/>
          <w:szCs w:val="21"/>
          <w:lang w:val="pt-PT"/>
        </w:rPr>
        <w:t xml:space="preserve">e </w:t>
      </w:r>
      <w:r w:rsidR="001051ED">
        <w:rPr>
          <w:sz w:val="21"/>
          <w:szCs w:val="21"/>
          <w:lang w:val="pt-PT"/>
        </w:rPr>
        <w:t>ideias</w:t>
      </w:r>
      <w:r w:rsidR="004D5A57" w:rsidRPr="00CF2B7E">
        <w:rPr>
          <w:sz w:val="21"/>
          <w:szCs w:val="21"/>
          <w:lang w:val="pt-PT"/>
        </w:rPr>
        <w:t xml:space="preserve">, </w:t>
      </w:r>
      <w:r>
        <w:rPr>
          <w:sz w:val="21"/>
          <w:szCs w:val="21"/>
          <w:lang w:val="pt-PT"/>
        </w:rPr>
        <w:t>quer p</w:t>
      </w:r>
      <w:r w:rsidR="004D5A57" w:rsidRPr="00CF2B7E">
        <w:rPr>
          <w:sz w:val="21"/>
          <w:szCs w:val="21"/>
          <w:lang w:val="pt-PT"/>
        </w:rPr>
        <w:t>orque os p</w:t>
      </w:r>
      <w:r w:rsidR="001253FE">
        <w:rPr>
          <w:sz w:val="21"/>
          <w:szCs w:val="21"/>
          <w:lang w:val="pt-PT"/>
        </w:rPr>
        <w:t>rojetos vencedores, mesmo que imateriais</w:t>
      </w:r>
      <w:r w:rsidR="004D5A57" w:rsidRPr="00CF2B7E">
        <w:rPr>
          <w:sz w:val="21"/>
          <w:szCs w:val="21"/>
          <w:lang w:val="pt-PT"/>
        </w:rPr>
        <w:t xml:space="preserve">, terão que ser </w:t>
      </w:r>
      <w:proofErr w:type="spellStart"/>
      <w:r w:rsidR="004D5A57" w:rsidRPr="00CF2B7E">
        <w:rPr>
          <w:sz w:val="21"/>
          <w:szCs w:val="21"/>
          <w:lang w:val="pt-PT"/>
        </w:rPr>
        <w:t>territorializados</w:t>
      </w:r>
      <w:proofErr w:type="spellEnd"/>
      <w:r w:rsidR="004D5A57" w:rsidRPr="00CF2B7E">
        <w:rPr>
          <w:sz w:val="21"/>
          <w:szCs w:val="21"/>
          <w:lang w:val="pt-PT"/>
        </w:rPr>
        <w:t xml:space="preserve"> em contextos c</w:t>
      </w:r>
      <w:r w:rsidR="001051ED">
        <w:rPr>
          <w:sz w:val="21"/>
          <w:szCs w:val="21"/>
          <w:lang w:val="pt-PT"/>
        </w:rPr>
        <w:t xml:space="preserve">oncretos, necessitando </w:t>
      </w:r>
      <w:r w:rsidR="004D5A57" w:rsidRPr="00CF2B7E">
        <w:rPr>
          <w:sz w:val="21"/>
          <w:szCs w:val="21"/>
          <w:lang w:val="pt-PT"/>
        </w:rPr>
        <w:t>d</w:t>
      </w:r>
      <w:r w:rsidR="0061015F">
        <w:rPr>
          <w:sz w:val="21"/>
          <w:szCs w:val="21"/>
          <w:lang w:val="pt-PT"/>
        </w:rPr>
        <w:t>e parcerias de implementação.</w:t>
      </w:r>
    </w:p>
    <w:p w:rsidR="004D5A57" w:rsidRPr="00CF2B7E" w:rsidRDefault="004D5A57" w:rsidP="004D5A57">
      <w:pPr>
        <w:jc w:val="both"/>
        <w:rPr>
          <w:sz w:val="21"/>
          <w:szCs w:val="21"/>
          <w:lang w:val="pt-PT"/>
        </w:rPr>
      </w:pPr>
      <w:r w:rsidRPr="00CF2B7E">
        <w:rPr>
          <w:sz w:val="21"/>
          <w:szCs w:val="21"/>
          <w:lang w:val="pt-PT"/>
        </w:rPr>
        <w:t xml:space="preserve">A qualidade dos debates e das propostas é igualmente relevante </w:t>
      </w:r>
      <w:r w:rsidR="001051ED">
        <w:rPr>
          <w:sz w:val="21"/>
          <w:szCs w:val="21"/>
          <w:lang w:val="pt-PT"/>
        </w:rPr>
        <w:t>n</w:t>
      </w:r>
      <w:r w:rsidRPr="00CF2B7E">
        <w:rPr>
          <w:sz w:val="21"/>
          <w:szCs w:val="21"/>
          <w:lang w:val="pt-PT"/>
        </w:rPr>
        <w:t xml:space="preserve">o OPP, para evitar que </w:t>
      </w:r>
      <w:r w:rsidR="001051ED">
        <w:rPr>
          <w:sz w:val="21"/>
          <w:szCs w:val="21"/>
          <w:lang w:val="pt-PT"/>
        </w:rPr>
        <w:t>emergiam</w:t>
      </w:r>
      <w:r w:rsidRPr="00CF2B7E">
        <w:rPr>
          <w:sz w:val="21"/>
          <w:szCs w:val="21"/>
          <w:lang w:val="pt-PT"/>
        </w:rPr>
        <w:t xml:space="preserve"> </w:t>
      </w:r>
      <w:r w:rsidR="001051ED">
        <w:rPr>
          <w:sz w:val="21"/>
          <w:szCs w:val="21"/>
          <w:lang w:val="pt-PT"/>
        </w:rPr>
        <w:t>ideias banais e populistas. Ela deve</w:t>
      </w:r>
      <w:r w:rsidRPr="00CF2B7E">
        <w:rPr>
          <w:sz w:val="21"/>
          <w:szCs w:val="21"/>
          <w:lang w:val="pt-PT"/>
        </w:rPr>
        <w:t xml:space="preserve"> contrariar “a democracia do sofá”, baseada na participação </w:t>
      </w:r>
      <w:r w:rsidR="001253FE">
        <w:rPr>
          <w:sz w:val="21"/>
          <w:szCs w:val="21"/>
          <w:lang w:val="pt-PT"/>
        </w:rPr>
        <w:t xml:space="preserve">remota e </w:t>
      </w:r>
      <w:r w:rsidRPr="00CF2B7E">
        <w:rPr>
          <w:sz w:val="21"/>
          <w:szCs w:val="21"/>
          <w:lang w:val="pt-PT"/>
        </w:rPr>
        <w:t xml:space="preserve">individual através da Internet, que inclusive se chega a constituir como único canal de participação em alguns </w:t>
      </w:r>
      <w:r w:rsidRPr="00CF2B7E">
        <w:rPr>
          <w:sz w:val="21"/>
          <w:szCs w:val="21"/>
          <w:lang w:val="pt-PT"/>
        </w:rPr>
        <w:lastRenderedPageBreak/>
        <w:t>orça</w:t>
      </w:r>
      <w:r w:rsidR="008858D0">
        <w:rPr>
          <w:sz w:val="21"/>
          <w:szCs w:val="21"/>
          <w:lang w:val="pt-PT"/>
        </w:rPr>
        <w:t>mentos participativos locais. O</w:t>
      </w:r>
      <w:r w:rsidRPr="00CF2B7E">
        <w:rPr>
          <w:sz w:val="21"/>
          <w:szCs w:val="21"/>
          <w:lang w:val="pt-PT"/>
        </w:rPr>
        <w:t xml:space="preserve"> OPP</w:t>
      </w:r>
      <w:r w:rsidR="008858D0">
        <w:rPr>
          <w:sz w:val="21"/>
          <w:szCs w:val="21"/>
          <w:lang w:val="pt-PT"/>
        </w:rPr>
        <w:t xml:space="preserve"> privilegia</w:t>
      </w:r>
      <w:r w:rsidR="001253FE">
        <w:rPr>
          <w:sz w:val="21"/>
          <w:szCs w:val="21"/>
          <w:lang w:val="pt-PT"/>
        </w:rPr>
        <w:t xml:space="preserve"> os espaços de diálogo, </w:t>
      </w:r>
      <w:r w:rsidRPr="00CF2B7E">
        <w:rPr>
          <w:sz w:val="21"/>
          <w:szCs w:val="21"/>
          <w:lang w:val="pt-PT"/>
        </w:rPr>
        <w:t>escuta</w:t>
      </w:r>
      <w:r w:rsidR="001253FE">
        <w:rPr>
          <w:sz w:val="21"/>
          <w:szCs w:val="21"/>
          <w:lang w:val="pt-PT"/>
        </w:rPr>
        <w:t xml:space="preserve"> e aprendizagem</w:t>
      </w:r>
      <w:r w:rsidRPr="00CF2B7E">
        <w:rPr>
          <w:sz w:val="21"/>
          <w:szCs w:val="21"/>
          <w:lang w:val="pt-PT"/>
        </w:rPr>
        <w:t xml:space="preserve"> entre iguais, deixando o uso das tecnologias </w:t>
      </w:r>
      <w:r w:rsidR="008858D0">
        <w:rPr>
          <w:sz w:val="21"/>
          <w:szCs w:val="21"/>
          <w:lang w:val="pt-PT"/>
        </w:rPr>
        <w:t xml:space="preserve">apenas </w:t>
      </w:r>
      <w:r w:rsidRPr="00CF2B7E">
        <w:rPr>
          <w:sz w:val="21"/>
          <w:szCs w:val="21"/>
          <w:lang w:val="pt-PT"/>
        </w:rPr>
        <w:t>para a fase da v</w:t>
      </w:r>
      <w:r w:rsidR="0061015F">
        <w:rPr>
          <w:sz w:val="21"/>
          <w:szCs w:val="21"/>
          <w:lang w:val="pt-PT"/>
        </w:rPr>
        <w:t>otação dos projetos finalistas.</w:t>
      </w:r>
    </w:p>
    <w:p w:rsidR="004D5A57" w:rsidRPr="00CF2B7E" w:rsidRDefault="004D5A57" w:rsidP="004D5A57">
      <w:pPr>
        <w:jc w:val="both"/>
        <w:rPr>
          <w:sz w:val="21"/>
          <w:szCs w:val="21"/>
          <w:lang w:val="pt-PT"/>
        </w:rPr>
      </w:pPr>
      <w:r w:rsidRPr="00CF2B7E">
        <w:rPr>
          <w:sz w:val="21"/>
          <w:szCs w:val="21"/>
          <w:lang w:val="pt-PT"/>
        </w:rPr>
        <w:t>Não obstante as inúmeras</w:t>
      </w:r>
      <w:r w:rsidR="001051ED">
        <w:rPr>
          <w:sz w:val="21"/>
          <w:szCs w:val="21"/>
          <w:lang w:val="pt-PT"/>
        </w:rPr>
        <w:t xml:space="preserve"> potencialidades, o OPP tem </w:t>
      </w:r>
      <w:r w:rsidRPr="00CF2B7E">
        <w:rPr>
          <w:sz w:val="21"/>
          <w:szCs w:val="21"/>
          <w:lang w:val="pt-PT"/>
        </w:rPr>
        <w:t>ampla</w:t>
      </w:r>
      <w:r w:rsidR="001051ED">
        <w:rPr>
          <w:sz w:val="21"/>
          <w:szCs w:val="21"/>
          <w:lang w:val="pt-PT"/>
        </w:rPr>
        <w:t>s margens</w:t>
      </w:r>
      <w:r w:rsidRPr="00CF2B7E">
        <w:rPr>
          <w:sz w:val="21"/>
          <w:szCs w:val="21"/>
          <w:lang w:val="pt-PT"/>
        </w:rPr>
        <w:t xml:space="preserve"> para crescer. Por exemplo, a metodologia dos Encontros Participativos pode vir a ser uniformizada, reforçando as dimensões de debate e deliberação, para que esses não </w:t>
      </w:r>
      <w:r w:rsidRPr="0030446D">
        <w:rPr>
          <w:i/>
          <w:sz w:val="21"/>
          <w:szCs w:val="21"/>
          <w:lang w:val="pt-PT"/>
        </w:rPr>
        <w:t>s</w:t>
      </w:r>
      <w:r w:rsidRPr="00CF2B7E">
        <w:rPr>
          <w:sz w:val="21"/>
          <w:szCs w:val="21"/>
          <w:lang w:val="pt-PT"/>
        </w:rPr>
        <w:t xml:space="preserve">e convertam em espaços de </w:t>
      </w:r>
      <w:r w:rsidR="00CF2B7E" w:rsidRPr="00CF2B7E">
        <w:rPr>
          <w:sz w:val="21"/>
          <w:szCs w:val="21"/>
          <w:lang w:val="pt-PT"/>
        </w:rPr>
        <w:t>simples</w:t>
      </w:r>
      <w:r w:rsidRPr="00CF2B7E">
        <w:rPr>
          <w:sz w:val="21"/>
          <w:szCs w:val="21"/>
          <w:lang w:val="pt-PT"/>
        </w:rPr>
        <w:t xml:space="preserve"> </w:t>
      </w:r>
      <w:r w:rsidR="008858D0">
        <w:rPr>
          <w:sz w:val="21"/>
          <w:szCs w:val="21"/>
          <w:lang w:val="pt-PT"/>
        </w:rPr>
        <w:t>enumera</w:t>
      </w:r>
      <w:r w:rsidRPr="00CF2B7E">
        <w:rPr>
          <w:sz w:val="21"/>
          <w:szCs w:val="21"/>
          <w:lang w:val="pt-PT"/>
        </w:rPr>
        <w:t>ção de ideias.</w:t>
      </w:r>
      <w:r w:rsidR="0030446D">
        <w:rPr>
          <w:sz w:val="21"/>
          <w:szCs w:val="21"/>
          <w:lang w:val="pt-PT"/>
        </w:rPr>
        <w:t xml:space="preserve"> Na fase de avaliação técnica da</w:t>
      </w:r>
      <w:r w:rsidRPr="00CF2B7E">
        <w:rPr>
          <w:sz w:val="21"/>
          <w:szCs w:val="21"/>
          <w:lang w:val="pt-PT"/>
        </w:rPr>
        <w:t xml:space="preserve"> viabilidade das propostas, </w:t>
      </w:r>
      <w:r w:rsidR="0030446D">
        <w:rPr>
          <w:sz w:val="21"/>
          <w:szCs w:val="21"/>
          <w:lang w:val="pt-PT"/>
        </w:rPr>
        <w:t>seria</w:t>
      </w:r>
      <w:r w:rsidR="001253FE">
        <w:rPr>
          <w:sz w:val="21"/>
          <w:szCs w:val="21"/>
          <w:lang w:val="pt-PT"/>
        </w:rPr>
        <w:t>m</w:t>
      </w:r>
      <w:r w:rsidR="0030446D">
        <w:rPr>
          <w:sz w:val="21"/>
          <w:szCs w:val="21"/>
          <w:lang w:val="pt-PT"/>
        </w:rPr>
        <w:t xml:space="preserve"> </w:t>
      </w:r>
      <w:r w:rsidR="001253FE">
        <w:rPr>
          <w:sz w:val="21"/>
          <w:szCs w:val="21"/>
          <w:lang w:val="pt-PT"/>
        </w:rPr>
        <w:t>desejáveis</w:t>
      </w:r>
      <w:r w:rsidRPr="00CF2B7E">
        <w:rPr>
          <w:sz w:val="21"/>
          <w:szCs w:val="21"/>
          <w:lang w:val="pt-PT"/>
        </w:rPr>
        <w:t xml:space="preserve"> formas de gestão menos centralizadas, que envolvam outras entidades da Administração Pública mais próximas e conhecedoras das realidades</w:t>
      </w:r>
      <w:r w:rsidR="0030446D">
        <w:rPr>
          <w:sz w:val="21"/>
          <w:szCs w:val="21"/>
          <w:lang w:val="pt-PT"/>
        </w:rPr>
        <w:t xml:space="preserve"> de implementação dos projetos.</w:t>
      </w:r>
    </w:p>
    <w:p w:rsidR="004D5A57" w:rsidRPr="00CF2B7E" w:rsidRDefault="004D5A57" w:rsidP="004D5A57">
      <w:pPr>
        <w:jc w:val="both"/>
        <w:rPr>
          <w:sz w:val="21"/>
          <w:szCs w:val="21"/>
          <w:lang w:val="pt-PT"/>
        </w:rPr>
      </w:pPr>
      <w:r w:rsidRPr="00CF2B7E">
        <w:rPr>
          <w:sz w:val="21"/>
          <w:szCs w:val="21"/>
          <w:lang w:val="pt-PT"/>
        </w:rPr>
        <w:t>Articular administrações públicas de diferentes escalas num processo comum de aprendizagem sobre a participação pode trazer muitos benefícios na re</w:t>
      </w:r>
      <w:r w:rsidR="001051ED">
        <w:rPr>
          <w:sz w:val="21"/>
          <w:szCs w:val="21"/>
          <w:lang w:val="pt-PT"/>
        </w:rPr>
        <w:t xml:space="preserve">construção da relação entre política e </w:t>
      </w:r>
      <w:r w:rsidRPr="00CF2B7E">
        <w:rPr>
          <w:sz w:val="21"/>
          <w:szCs w:val="21"/>
          <w:lang w:val="pt-PT"/>
        </w:rPr>
        <w:t>cidadãos. Pode também mostrar que é possív</w:t>
      </w:r>
      <w:r w:rsidR="001051ED">
        <w:rPr>
          <w:sz w:val="21"/>
          <w:szCs w:val="21"/>
          <w:lang w:val="pt-PT"/>
        </w:rPr>
        <w:t xml:space="preserve">el para o Estado ultrapassar </w:t>
      </w:r>
      <w:r w:rsidRPr="00CF2B7E">
        <w:rPr>
          <w:sz w:val="21"/>
          <w:szCs w:val="21"/>
          <w:lang w:val="pt-PT"/>
        </w:rPr>
        <w:t>posturas de “</w:t>
      </w:r>
      <w:proofErr w:type="spellStart"/>
      <w:r w:rsidRPr="00CF2B7E">
        <w:rPr>
          <w:sz w:val="21"/>
          <w:szCs w:val="21"/>
          <w:lang w:val="pt-PT"/>
        </w:rPr>
        <w:t>decisionismo</w:t>
      </w:r>
      <w:proofErr w:type="spellEnd"/>
      <w:r w:rsidRPr="00CF2B7E">
        <w:rPr>
          <w:sz w:val="21"/>
          <w:szCs w:val="21"/>
          <w:lang w:val="pt-PT"/>
        </w:rPr>
        <w:t xml:space="preserve"> e autoritarismo democrático”, que não são apenas est</w:t>
      </w:r>
      <w:r w:rsidR="001051ED">
        <w:rPr>
          <w:sz w:val="21"/>
          <w:szCs w:val="21"/>
          <w:lang w:val="pt-PT"/>
        </w:rPr>
        <w:t>ilos de poder, mas antes</w:t>
      </w:r>
      <w:r w:rsidRPr="00CF2B7E">
        <w:rPr>
          <w:sz w:val="21"/>
          <w:szCs w:val="21"/>
          <w:lang w:val="pt-PT"/>
        </w:rPr>
        <w:t xml:space="preserve"> uma “rotina cognitiva” de quem não consegue pensar formas diferentes de tomar as decisões, governando </w:t>
      </w:r>
      <w:r w:rsidRPr="00CF2B7E">
        <w:rPr>
          <w:i/>
          <w:sz w:val="21"/>
          <w:szCs w:val="21"/>
          <w:lang w:val="pt-PT"/>
        </w:rPr>
        <w:t>com</w:t>
      </w:r>
      <w:r w:rsidRPr="00CF2B7E">
        <w:rPr>
          <w:sz w:val="21"/>
          <w:szCs w:val="21"/>
          <w:lang w:val="pt-PT"/>
        </w:rPr>
        <w:t xml:space="preserve"> o cidadãos e não apenas </w:t>
      </w:r>
      <w:r w:rsidRPr="00CF2B7E">
        <w:rPr>
          <w:i/>
          <w:sz w:val="21"/>
          <w:szCs w:val="21"/>
          <w:lang w:val="pt-PT"/>
        </w:rPr>
        <w:t>para</w:t>
      </w:r>
      <w:r w:rsidRPr="00CF2B7E">
        <w:rPr>
          <w:sz w:val="21"/>
          <w:szCs w:val="21"/>
          <w:lang w:val="pt-PT"/>
        </w:rPr>
        <w:t xml:space="preserve"> eles.</w:t>
      </w:r>
    </w:p>
    <w:p w:rsidR="00283E1C" w:rsidRDefault="004D5A57" w:rsidP="0030446D">
      <w:pPr>
        <w:jc w:val="both"/>
        <w:rPr>
          <w:sz w:val="21"/>
          <w:szCs w:val="21"/>
          <w:lang w:val="pt-PT"/>
        </w:rPr>
      </w:pPr>
      <w:r w:rsidRPr="00CF2B7E">
        <w:rPr>
          <w:sz w:val="21"/>
          <w:szCs w:val="21"/>
          <w:lang w:val="pt-PT"/>
        </w:rPr>
        <w:t xml:space="preserve">Espera-se que com o OPP o Estado Português inicie um caminho “sem retorno”, de inovação democrática e reforço da participação cidadã. Entre ir depressa e ir longe, o país </w:t>
      </w:r>
      <w:r w:rsidR="001253FE">
        <w:rPr>
          <w:sz w:val="21"/>
          <w:szCs w:val="21"/>
          <w:lang w:val="pt-PT"/>
        </w:rPr>
        <w:t xml:space="preserve">vai intendendo </w:t>
      </w:r>
      <w:r w:rsidRPr="00CF2B7E">
        <w:rPr>
          <w:sz w:val="21"/>
          <w:szCs w:val="21"/>
          <w:lang w:val="pt-PT"/>
        </w:rPr>
        <w:t>que a segunda opção é mais sustentável e eficaz para desenhar o futuro.</w:t>
      </w:r>
    </w:p>
    <w:p w:rsidR="00716CFD" w:rsidRDefault="00716CFD" w:rsidP="0030446D">
      <w:pPr>
        <w:jc w:val="both"/>
        <w:rPr>
          <w:sz w:val="21"/>
          <w:szCs w:val="21"/>
          <w:lang w:val="pt-PT"/>
        </w:rPr>
      </w:pPr>
    </w:p>
    <w:p w:rsidR="00716CFD" w:rsidRDefault="00716CFD" w:rsidP="0030446D">
      <w:pPr>
        <w:jc w:val="both"/>
        <w:rPr>
          <w:sz w:val="21"/>
          <w:szCs w:val="21"/>
          <w:lang w:val="pt-PT"/>
        </w:rPr>
      </w:pPr>
      <w:r>
        <w:rPr>
          <w:sz w:val="21"/>
          <w:szCs w:val="21"/>
          <w:lang w:val="pt-PT"/>
        </w:rPr>
        <w:t>Giovanni Allegretti (investigador do Centro de Estudos Sociais da Universidade de Coimbra)</w:t>
      </w:r>
      <w:r w:rsidR="005A55C7">
        <w:rPr>
          <w:sz w:val="21"/>
          <w:szCs w:val="21"/>
          <w:lang w:val="pt-PT"/>
        </w:rPr>
        <w:t xml:space="preserve"> e </w:t>
      </w:r>
      <w:bookmarkStart w:id="0" w:name="_GoBack"/>
      <w:bookmarkEnd w:id="0"/>
      <w:r>
        <w:rPr>
          <w:sz w:val="21"/>
          <w:szCs w:val="21"/>
          <w:lang w:val="pt-PT"/>
        </w:rPr>
        <w:t>Nelson Dias (di</w:t>
      </w:r>
      <w:r w:rsidR="00FD4BBE">
        <w:rPr>
          <w:sz w:val="21"/>
          <w:szCs w:val="21"/>
          <w:lang w:val="pt-PT"/>
        </w:rPr>
        <w:t>retor</w:t>
      </w:r>
      <w:r>
        <w:rPr>
          <w:sz w:val="21"/>
          <w:szCs w:val="21"/>
          <w:lang w:val="pt-PT"/>
        </w:rPr>
        <w:t xml:space="preserve"> da </w:t>
      </w:r>
      <w:r w:rsidR="00FD4BBE">
        <w:rPr>
          <w:sz w:val="21"/>
          <w:szCs w:val="21"/>
          <w:lang w:val="pt-PT"/>
        </w:rPr>
        <w:t>Associação</w:t>
      </w:r>
      <w:r>
        <w:rPr>
          <w:sz w:val="21"/>
          <w:szCs w:val="21"/>
          <w:lang w:val="pt-PT"/>
        </w:rPr>
        <w:t xml:space="preserve"> In Loco</w:t>
      </w:r>
      <w:r w:rsidR="00FD4BBE">
        <w:rPr>
          <w:sz w:val="21"/>
          <w:szCs w:val="21"/>
          <w:lang w:val="pt-PT"/>
        </w:rPr>
        <w:t xml:space="preserve"> com sede no Algarve</w:t>
      </w:r>
      <w:r>
        <w:rPr>
          <w:sz w:val="21"/>
          <w:szCs w:val="21"/>
          <w:lang w:val="pt-PT"/>
        </w:rPr>
        <w:t>)</w:t>
      </w:r>
    </w:p>
    <w:p w:rsidR="00E50C1A" w:rsidRPr="0030446D" w:rsidRDefault="00E50C1A" w:rsidP="0030446D">
      <w:pPr>
        <w:jc w:val="both"/>
        <w:rPr>
          <w:sz w:val="21"/>
          <w:szCs w:val="21"/>
          <w:lang w:val="pt-PT"/>
        </w:rPr>
      </w:pPr>
      <w:r>
        <w:rPr>
          <w:sz w:val="21"/>
          <w:szCs w:val="21"/>
          <w:lang w:val="pt-PT"/>
        </w:rPr>
        <w:t>Ciência na Imprensa Regional – Ciência Viva</w:t>
      </w:r>
    </w:p>
    <w:sectPr w:rsidR="00E50C1A" w:rsidRPr="0030446D" w:rsidSect="0020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4D5A57"/>
    <w:rsid w:val="0008722B"/>
    <w:rsid w:val="001051ED"/>
    <w:rsid w:val="001253FE"/>
    <w:rsid w:val="00202049"/>
    <w:rsid w:val="00283E1C"/>
    <w:rsid w:val="0030446D"/>
    <w:rsid w:val="00437270"/>
    <w:rsid w:val="004D5A57"/>
    <w:rsid w:val="00534C0B"/>
    <w:rsid w:val="005A55C7"/>
    <w:rsid w:val="0061015F"/>
    <w:rsid w:val="006E5579"/>
    <w:rsid w:val="00716CFD"/>
    <w:rsid w:val="007D14F2"/>
    <w:rsid w:val="008858D0"/>
    <w:rsid w:val="008F53B4"/>
    <w:rsid w:val="00953274"/>
    <w:rsid w:val="00A502C3"/>
    <w:rsid w:val="00B851A2"/>
    <w:rsid w:val="00BF722F"/>
    <w:rsid w:val="00C26FC0"/>
    <w:rsid w:val="00CF2B7E"/>
    <w:rsid w:val="00D23A0E"/>
    <w:rsid w:val="00E27A31"/>
    <w:rsid w:val="00E50C1A"/>
    <w:rsid w:val="00FD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57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57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Dias</dc:creator>
  <cp:lastModifiedBy>ANTONIO PIEDADE</cp:lastModifiedBy>
  <cp:revision>3</cp:revision>
  <dcterms:created xsi:type="dcterms:W3CDTF">2017-03-09T16:42:00Z</dcterms:created>
  <dcterms:modified xsi:type="dcterms:W3CDTF">2017-03-14T12:08:00Z</dcterms:modified>
</cp:coreProperties>
</file>