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04" w:rsidRDefault="00BE5A04" w:rsidP="000A2162">
      <w:pPr>
        <w:pStyle w:val="NormalWeb"/>
        <w:spacing w:before="0" w:beforeAutospacing="0" w:after="0" w:afterAutospacing="0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Mulheres fumadoras têm maior propensão para desenvolverem obstrução das vias respiratórias</w:t>
      </w:r>
    </w:p>
    <w:p w:rsidR="00BE5A04" w:rsidRDefault="00BE5A04" w:rsidP="000A2162">
      <w:pPr>
        <w:pStyle w:val="NormalWeb"/>
        <w:spacing w:before="0" w:beforeAutospacing="0" w:after="0" w:afterAutospacing="0"/>
        <w:rPr>
          <w:b/>
          <w:sz w:val="28"/>
          <w:szCs w:val="28"/>
          <w:lang w:val="pt-PT"/>
        </w:rPr>
      </w:pPr>
    </w:p>
    <w:p w:rsidR="000A2162" w:rsidRPr="005A000D" w:rsidRDefault="00AF3FFC" w:rsidP="000A2162">
      <w:pPr>
        <w:pStyle w:val="NormalWeb"/>
        <w:spacing w:before="0" w:beforeAutospacing="0" w:after="0" w:afterAutospacing="0"/>
        <w:rPr>
          <w:sz w:val="28"/>
          <w:szCs w:val="28"/>
          <w:lang w:val="pt-PT"/>
        </w:rPr>
      </w:pPr>
      <w:r w:rsidRPr="005A000D">
        <w:rPr>
          <w:sz w:val="28"/>
          <w:szCs w:val="28"/>
          <w:lang w:val="pt-PT"/>
        </w:rPr>
        <w:t>O risco de obstrução das vias respiratórias é maior em mulheres fumad</w:t>
      </w:r>
      <w:r w:rsidR="003026DE" w:rsidRPr="005A000D">
        <w:rPr>
          <w:sz w:val="28"/>
          <w:szCs w:val="28"/>
          <w:lang w:val="pt-PT"/>
        </w:rPr>
        <w:t>oras do que em homens fumadores</w:t>
      </w:r>
      <w:r w:rsidR="005A000D" w:rsidRPr="005A000D">
        <w:rPr>
          <w:sz w:val="28"/>
          <w:szCs w:val="28"/>
          <w:lang w:val="pt-PT"/>
        </w:rPr>
        <w:t>.</w:t>
      </w:r>
    </w:p>
    <w:p w:rsidR="00AF3FFC" w:rsidRPr="007956C0" w:rsidRDefault="00AF3FFC" w:rsidP="000A2162">
      <w:pPr>
        <w:pStyle w:val="NormalWeb"/>
        <w:spacing w:before="0" w:beforeAutospacing="0" w:after="0" w:afterAutospacing="0"/>
        <w:rPr>
          <w:lang w:val="pt-PT"/>
        </w:rPr>
      </w:pPr>
    </w:p>
    <w:p w:rsidR="000A2162" w:rsidRPr="007956C0" w:rsidRDefault="00BC2158" w:rsidP="000A2162">
      <w:pPr>
        <w:pStyle w:val="NormalWeb"/>
        <w:spacing w:before="0" w:beforeAutospacing="0" w:after="0" w:afterAutospacing="0"/>
        <w:rPr>
          <w:lang w:val="pt-PT"/>
        </w:rPr>
      </w:pPr>
      <w:r w:rsidRPr="007956C0">
        <w:rPr>
          <w:lang w:val="pt-PT"/>
        </w:rPr>
        <w:t>A característica principal da doença pulmonar obstrutiva crónica (DPOC)</w:t>
      </w:r>
      <w:r w:rsidR="00747233">
        <w:rPr>
          <w:lang w:val="pt-PT"/>
        </w:rPr>
        <w:t xml:space="preserve"> – terceira causa de morte mais comum a nível mundial – </w:t>
      </w:r>
      <w:r w:rsidRPr="007956C0">
        <w:rPr>
          <w:lang w:val="pt-PT"/>
        </w:rPr>
        <w:t xml:space="preserve">é a obstrução irreversível das vias respiratórias e o seu maior fator de risco é ser fumador. </w:t>
      </w:r>
      <w:r w:rsidR="00975585" w:rsidRPr="007956C0">
        <w:rPr>
          <w:lang w:val="pt-PT"/>
        </w:rPr>
        <w:t>A</w:t>
      </w:r>
      <w:r w:rsidRPr="007956C0">
        <w:rPr>
          <w:lang w:val="pt-PT"/>
        </w:rPr>
        <w:t>tendendo ao facto de que há cada vez mais mulheres fumadoras, u</w:t>
      </w:r>
      <w:r w:rsidR="00AF3FFC" w:rsidRPr="007956C0">
        <w:rPr>
          <w:lang w:val="pt-PT"/>
        </w:rPr>
        <w:t>m</w:t>
      </w:r>
      <w:r w:rsidRPr="007956C0">
        <w:rPr>
          <w:lang w:val="pt-PT"/>
        </w:rPr>
        <w:t>a equipa de investi</w:t>
      </w:r>
      <w:r w:rsidR="00562711" w:rsidRPr="007956C0">
        <w:rPr>
          <w:lang w:val="pt-PT"/>
        </w:rPr>
        <w:t>g</w:t>
      </w:r>
      <w:r w:rsidRPr="007956C0">
        <w:rPr>
          <w:lang w:val="pt-PT"/>
        </w:rPr>
        <w:t>ad</w:t>
      </w:r>
      <w:r w:rsidR="00562711" w:rsidRPr="007956C0">
        <w:rPr>
          <w:lang w:val="pt-PT"/>
        </w:rPr>
        <w:t>ores</w:t>
      </w:r>
      <w:r w:rsidR="00AF3FFC" w:rsidRPr="007956C0">
        <w:rPr>
          <w:lang w:val="pt-PT"/>
        </w:rPr>
        <w:t xml:space="preserve"> do Imperial </w:t>
      </w:r>
      <w:proofErr w:type="spellStart"/>
      <w:r w:rsidR="00AF3FFC" w:rsidRPr="007956C0">
        <w:rPr>
          <w:lang w:val="pt-PT"/>
        </w:rPr>
        <w:t>College</w:t>
      </w:r>
      <w:proofErr w:type="spellEnd"/>
      <w:r w:rsidR="00AF3FFC" w:rsidRPr="007956C0">
        <w:rPr>
          <w:lang w:val="pt-PT"/>
        </w:rPr>
        <w:t xml:space="preserve"> London e da St </w:t>
      </w:r>
      <w:proofErr w:type="spellStart"/>
      <w:r w:rsidR="00AF3FFC" w:rsidRPr="007956C0">
        <w:rPr>
          <w:lang w:val="pt-PT"/>
        </w:rPr>
        <w:t>George’s</w:t>
      </w:r>
      <w:proofErr w:type="spellEnd"/>
      <w:r w:rsidR="00AF3FFC" w:rsidRPr="007956C0">
        <w:rPr>
          <w:lang w:val="pt-PT"/>
        </w:rPr>
        <w:t xml:space="preserve"> </w:t>
      </w:r>
      <w:proofErr w:type="spellStart"/>
      <w:r w:rsidR="00AF3FFC" w:rsidRPr="007956C0">
        <w:rPr>
          <w:lang w:val="pt-PT"/>
        </w:rPr>
        <w:t>University</w:t>
      </w:r>
      <w:proofErr w:type="spellEnd"/>
      <w:r w:rsidR="00AF3FFC" w:rsidRPr="007956C0">
        <w:rPr>
          <w:lang w:val="pt-PT"/>
        </w:rPr>
        <w:t xml:space="preserve"> </w:t>
      </w:r>
      <w:proofErr w:type="spellStart"/>
      <w:r w:rsidR="00AF3FFC" w:rsidRPr="007956C0">
        <w:rPr>
          <w:lang w:val="pt-PT"/>
        </w:rPr>
        <w:t>of</w:t>
      </w:r>
      <w:proofErr w:type="spellEnd"/>
      <w:r w:rsidR="00AF3FFC" w:rsidRPr="007956C0">
        <w:rPr>
          <w:lang w:val="pt-PT"/>
        </w:rPr>
        <w:t xml:space="preserve"> London </w:t>
      </w:r>
      <w:r w:rsidR="00CF0BD3" w:rsidRPr="007956C0">
        <w:rPr>
          <w:lang w:val="pt-PT"/>
        </w:rPr>
        <w:t>quis saber se a probabilidade de ter as vias respiratórias obstruídas é igual entre homens e mulheres que fumam – por outras palavras, se o efeito do fumo do tabaco nos pulmões é igual entre homens e mulheres. Para examinarem esta questão, os investigadores ana</w:t>
      </w:r>
      <w:r w:rsidR="00BE5A04">
        <w:rPr>
          <w:lang w:val="pt-PT"/>
        </w:rPr>
        <w:t xml:space="preserve">lisaram dados de quase 250 </w:t>
      </w:r>
      <w:r w:rsidR="00CF0BD3" w:rsidRPr="007956C0">
        <w:rPr>
          <w:lang w:val="pt-PT"/>
        </w:rPr>
        <w:t xml:space="preserve">000 pessoas que participaram no </w:t>
      </w:r>
      <w:r w:rsidR="00CF0BD3" w:rsidRPr="00747233">
        <w:rPr>
          <w:i/>
          <w:lang w:val="pt-PT"/>
        </w:rPr>
        <w:t xml:space="preserve">UK </w:t>
      </w:r>
      <w:proofErr w:type="spellStart"/>
      <w:r w:rsidR="00CF0BD3" w:rsidRPr="00747233">
        <w:rPr>
          <w:i/>
          <w:lang w:val="pt-PT"/>
        </w:rPr>
        <w:t>Biobank</w:t>
      </w:r>
      <w:proofErr w:type="spellEnd"/>
      <w:r w:rsidR="00975585" w:rsidRPr="007956C0">
        <w:rPr>
          <w:lang w:val="pt-PT"/>
        </w:rPr>
        <w:t xml:space="preserve"> e tinham medições de boa qualidade da sua função pulmonar e informação sobre os hábitos tabágicos</w:t>
      </w:r>
      <w:r w:rsidR="00CF0BD3" w:rsidRPr="007956C0">
        <w:rPr>
          <w:lang w:val="pt-PT"/>
        </w:rPr>
        <w:t>.</w:t>
      </w:r>
    </w:p>
    <w:p w:rsidR="003A5B2E" w:rsidRPr="007956C0" w:rsidRDefault="001C3B60" w:rsidP="001C3B60">
      <w:pPr>
        <w:pStyle w:val="NormalWeb"/>
        <w:spacing w:before="0" w:beforeAutospacing="0" w:after="0" w:afterAutospacing="0"/>
        <w:rPr>
          <w:lang w:val="pt-PT"/>
        </w:rPr>
      </w:pPr>
      <w:r w:rsidRPr="007956C0">
        <w:rPr>
          <w:lang w:val="pt-PT"/>
        </w:rPr>
        <w:t>Os resultados deste estudo, publicado</w:t>
      </w:r>
      <w:r w:rsidR="00611988" w:rsidRPr="007956C0">
        <w:rPr>
          <w:lang w:val="pt-PT"/>
        </w:rPr>
        <w:t>s</w:t>
      </w:r>
      <w:r w:rsidRPr="007956C0">
        <w:rPr>
          <w:lang w:val="pt-PT"/>
        </w:rPr>
        <w:t xml:space="preserve"> na revista </w:t>
      </w:r>
      <w:proofErr w:type="spellStart"/>
      <w:r w:rsidRPr="007956C0">
        <w:rPr>
          <w:i/>
          <w:lang w:val="pt-PT"/>
        </w:rPr>
        <w:t>American</w:t>
      </w:r>
      <w:proofErr w:type="spellEnd"/>
      <w:r w:rsidRPr="007956C0">
        <w:rPr>
          <w:i/>
          <w:lang w:val="pt-PT"/>
        </w:rPr>
        <w:t xml:space="preserve"> </w:t>
      </w:r>
      <w:proofErr w:type="spellStart"/>
      <w:r w:rsidRPr="007956C0">
        <w:rPr>
          <w:i/>
          <w:lang w:val="pt-PT"/>
        </w:rPr>
        <w:t>Journal</w:t>
      </w:r>
      <w:proofErr w:type="spellEnd"/>
      <w:r w:rsidRPr="007956C0">
        <w:rPr>
          <w:i/>
          <w:lang w:val="pt-PT"/>
        </w:rPr>
        <w:t xml:space="preserve"> </w:t>
      </w:r>
      <w:proofErr w:type="spellStart"/>
      <w:r w:rsidRPr="007956C0">
        <w:rPr>
          <w:i/>
          <w:lang w:val="pt-PT"/>
        </w:rPr>
        <w:t>of</w:t>
      </w:r>
      <w:proofErr w:type="spellEnd"/>
      <w:r w:rsidRPr="007956C0">
        <w:rPr>
          <w:i/>
          <w:lang w:val="pt-PT"/>
        </w:rPr>
        <w:t xml:space="preserve"> </w:t>
      </w:r>
      <w:proofErr w:type="spellStart"/>
      <w:r w:rsidRPr="007956C0">
        <w:rPr>
          <w:i/>
          <w:lang w:val="pt-PT"/>
        </w:rPr>
        <w:t>Respiratory</w:t>
      </w:r>
      <w:proofErr w:type="spellEnd"/>
      <w:r w:rsidRPr="007956C0">
        <w:rPr>
          <w:i/>
          <w:lang w:val="pt-PT"/>
        </w:rPr>
        <w:t xml:space="preserve"> </w:t>
      </w:r>
      <w:proofErr w:type="spellStart"/>
      <w:r w:rsidRPr="007956C0">
        <w:rPr>
          <w:i/>
          <w:lang w:val="pt-PT"/>
        </w:rPr>
        <w:t>and</w:t>
      </w:r>
      <w:proofErr w:type="spellEnd"/>
      <w:r w:rsidRPr="007956C0">
        <w:rPr>
          <w:i/>
          <w:lang w:val="pt-PT"/>
        </w:rPr>
        <w:t xml:space="preserve"> </w:t>
      </w:r>
      <w:proofErr w:type="spellStart"/>
      <w:r w:rsidRPr="007956C0">
        <w:rPr>
          <w:i/>
          <w:lang w:val="pt-PT"/>
        </w:rPr>
        <w:t>Critical</w:t>
      </w:r>
      <w:proofErr w:type="spellEnd"/>
      <w:r w:rsidRPr="007956C0">
        <w:rPr>
          <w:i/>
          <w:lang w:val="pt-PT"/>
        </w:rPr>
        <w:t xml:space="preserve"> </w:t>
      </w:r>
      <w:proofErr w:type="spellStart"/>
      <w:r w:rsidRPr="007956C0">
        <w:rPr>
          <w:i/>
          <w:lang w:val="pt-PT"/>
        </w:rPr>
        <w:t>Care</w:t>
      </w:r>
      <w:proofErr w:type="spellEnd"/>
      <w:r w:rsidRPr="007956C0">
        <w:rPr>
          <w:i/>
          <w:lang w:val="pt-PT"/>
        </w:rPr>
        <w:t xml:space="preserve"> Medicine</w:t>
      </w:r>
      <w:r w:rsidRPr="007956C0">
        <w:rPr>
          <w:lang w:val="pt-PT"/>
        </w:rPr>
        <w:t>, mostram que p</w:t>
      </w:r>
      <w:r w:rsidR="004F53BF" w:rsidRPr="007956C0">
        <w:rPr>
          <w:lang w:val="pt-PT"/>
        </w:rPr>
        <w:t>ara o mesmo número de cigarros fumados por dia e anos de fumador, as mulheres fumadoras têm maior probabilidade de ter as vias respiratórias obstruídas do que os homens que fumam.</w:t>
      </w:r>
      <w:r w:rsidRPr="007956C0">
        <w:rPr>
          <w:lang w:val="pt-PT"/>
        </w:rPr>
        <w:t xml:space="preserve"> </w:t>
      </w:r>
      <w:r w:rsidR="00A37481" w:rsidRPr="007956C0">
        <w:rPr>
          <w:lang w:val="pt-PT"/>
        </w:rPr>
        <w:t>Por exemplo, o risco de obstrução das vias respiratórias associado a fumar 10 cigarros por dia e por comparação com não fumadores, é quase quatro vezes superior em mulheres, mas não chega a ser três vezes superior em homens.</w:t>
      </w:r>
    </w:p>
    <w:p w:rsidR="0008209C" w:rsidRDefault="0092158F" w:rsidP="001C3B60">
      <w:pPr>
        <w:pStyle w:val="NormalWeb"/>
        <w:spacing w:before="0" w:beforeAutospacing="0" w:after="0" w:afterAutospacing="0"/>
        <w:rPr>
          <w:lang w:val="pt-PT"/>
        </w:rPr>
      </w:pPr>
      <w:r>
        <w:rPr>
          <w:lang w:val="pt-PT"/>
        </w:rPr>
        <w:t>Uma</w:t>
      </w:r>
      <w:r w:rsidR="0008209C">
        <w:rPr>
          <w:lang w:val="pt-PT"/>
        </w:rPr>
        <w:t xml:space="preserve"> explicação </w:t>
      </w:r>
      <w:r>
        <w:rPr>
          <w:lang w:val="pt-PT"/>
        </w:rPr>
        <w:t xml:space="preserve">credível </w:t>
      </w:r>
      <w:r w:rsidR="0008209C">
        <w:rPr>
          <w:lang w:val="pt-PT"/>
        </w:rPr>
        <w:t>para es</w:t>
      </w:r>
      <w:r>
        <w:rPr>
          <w:lang w:val="pt-PT"/>
        </w:rPr>
        <w:t xml:space="preserve">tas diferenças </w:t>
      </w:r>
      <w:r w:rsidR="0008209C">
        <w:rPr>
          <w:lang w:val="pt-PT"/>
        </w:rPr>
        <w:t>entre homens e mulheres ainda não existe, mas pensa-se que</w:t>
      </w:r>
      <w:r>
        <w:rPr>
          <w:lang w:val="pt-PT"/>
        </w:rPr>
        <w:t xml:space="preserve"> podem estar relacionadas com aspetos anatómicos (os pulmões das mulheres são, em média, </w:t>
      </w:r>
      <w:r w:rsidR="00CC1571">
        <w:rPr>
          <w:lang w:val="pt-PT"/>
        </w:rPr>
        <w:t>mais pequenos</w:t>
      </w:r>
      <w:r>
        <w:rPr>
          <w:lang w:val="pt-PT"/>
        </w:rPr>
        <w:t xml:space="preserve"> que os dos homens para a mesma altura e idade), hormonais (diferentes níveis de hormonas sexuais) ou até genéticos (associados ao cromossoma X – as mulheres têm dois em cada célula, enquanto os homens só têm um).</w:t>
      </w:r>
    </w:p>
    <w:p w:rsidR="003D6764" w:rsidRPr="007956C0" w:rsidRDefault="003D6764" w:rsidP="001C3B60">
      <w:pPr>
        <w:pStyle w:val="NormalWeb"/>
        <w:spacing w:before="0" w:beforeAutospacing="0" w:after="0" w:afterAutospacing="0"/>
        <w:rPr>
          <w:lang w:val="pt-PT"/>
        </w:rPr>
      </w:pPr>
      <w:r w:rsidRPr="007956C0">
        <w:rPr>
          <w:lang w:val="pt-PT"/>
        </w:rPr>
        <w:t xml:space="preserve">No que diz respeito à idade de início, o risco de obstrução das vias respiratórias não parece ser diferente entre homens e mulheres que começaram a fumar antes dos 18 anos de idade. </w:t>
      </w:r>
      <w:r w:rsidR="003A5B2E" w:rsidRPr="007956C0">
        <w:rPr>
          <w:lang w:val="pt-PT"/>
        </w:rPr>
        <w:t xml:space="preserve">Isto é, começar a </w:t>
      </w:r>
      <w:r w:rsidRPr="007956C0">
        <w:rPr>
          <w:lang w:val="pt-PT"/>
        </w:rPr>
        <w:t xml:space="preserve">fumar </w:t>
      </w:r>
      <w:r w:rsidR="003A5B2E" w:rsidRPr="007956C0">
        <w:rPr>
          <w:lang w:val="pt-PT"/>
        </w:rPr>
        <w:t xml:space="preserve">durante a infância ou a adolescência </w:t>
      </w:r>
      <w:r w:rsidR="000A1250" w:rsidRPr="007956C0">
        <w:rPr>
          <w:lang w:val="pt-PT"/>
        </w:rPr>
        <w:t>é tão mau para os</w:t>
      </w:r>
      <w:r w:rsidR="003A5B2E" w:rsidRPr="007956C0">
        <w:rPr>
          <w:lang w:val="pt-PT"/>
        </w:rPr>
        <w:t xml:space="preserve"> pulmões d</w:t>
      </w:r>
      <w:r w:rsidR="000A1250" w:rsidRPr="007956C0">
        <w:rPr>
          <w:lang w:val="pt-PT"/>
        </w:rPr>
        <w:t>os</w:t>
      </w:r>
      <w:r w:rsidR="003A5B2E" w:rsidRPr="007956C0">
        <w:rPr>
          <w:lang w:val="pt-PT"/>
        </w:rPr>
        <w:t xml:space="preserve"> </w:t>
      </w:r>
      <w:r w:rsidRPr="007956C0">
        <w:rPr>
          <w:lang w:val="pt-PT"/>
        </w:rPr>
        <w:t xml:space="preserve">homens </w:t>
      </w:r>
      <w:r w:rsidR="000A1250" w:rsidRPr="007956C0">
        <w:rPr>
          <w:lang w:val="pt-PT"/>
        </w:rPr>
        <w:t>como para os das</w:t>
      </w:r>
      <w:r w:rsidRPr="007956C0">
        <w:rPr>
          <w:lang w:val="pt-PT"/>
        </w:rPr>
        <w:t xml:space="preserve"> mulheres.</w:t>
      </w:r>
    </w:p>
    <w:p w:rsidR="00AF1713" w:rsidRPr="007956C0" w:rsidRDefault="007956C0" w:rsidP="001C3B60">
      <w:pPr>
        <w:pStyle w:val="NormalWeb"/>
        <w:spacing w:before="0" w:beforeAutospacing="0" w:after="0" w:afterAutospacing="0"/>
        <w:rPr>
          <w:lang w:val="pt-PT"/>
        </w:rPr>
      </w:pPr>
      <w:r>
        <w:rPr>
          <w:lang w:val="pt-PT"/>
        </w:rPr>
        <w:t>Os investigadores observaram também que d</w:t>
      </w:r>
      <w:r w:rsidR="00AF1713" w:rsidRPr="007956C0">
        <w:rPr>
          <w:lang w:val="pt-PT"/>
        </w:rPr>
        <w:t>eixar de fumar reduz o risco de obstrução das vias respiratórias quer em homens quer em mulheres</w:t>
      </w:r>
      <w:r>
        <w:rPr>
          <w:lang w:val="pt-PT"/>
        </w:rPr>
        <w:t xml:space="preserve"> de modo semelhante e quase imediato, por comparação com pessoas que não deixam de fumar</w:t>
      </w:r>
      <w:r w:rsidR="00AF1713" w:rsidRPr="007956C0">
        <w:rPr>
          <w:lang w:val="pt-PT"/>
        </w:rPr>
        <w:t>.</w:t>
      </w:r>
    </w:p>
    <w:p w:rsidR="00712FAF" w:rsidRPr="007956C0" w:rsidRDefault="002355E7" w:rsidP="000A2162">
      <w:pPr>
        <w:pStyle w:val="NormalWeb"/>
        <w:spacing w:before="0" w:beforeAutospacing="0" w:after="0" w:afterAutospacing="0"/>
        <w:rPr>
          <w:lang w:val="pt-PT"/>
        </w:rPr>
      </w:pPr>
      <w:r w:rsidRPr="007956C0">
        <w:rPr>
          <w:lang w:val="pt-PT"/>
        </w:rPr>
        <w:t xml:space="preserve">Este é o maior e mais </w:t>
      </w:r>
      <w:r w:rsidR="00A37481" w:rsidRPr="007956C0">
        <w:rPr>
          <w:lang w:val="pt-PT"/>
        </w:rPr>
        <w:t>abrangente</w:t>
      </w:r>
      <w:r w:rsidRPr="007956C0">
        <w:rPr>
          <w:lang w:val="pt-PT"/>
        </w:rPr>
        <w:t xml:space="preserve"> estudo que </w:t>
      </w:r>
      <w:r w:rsidR="004C07CD" w:rsidRPr="007956C0">
        <w:rPr>
          <w:lang w:val="pt-PT"/>
        </w:rPr>
        <w:t>compara o efeito que fumar tem nos pulmões de homens e mulheres. Os seus resultados suportam a criação de campanhas antitabaco que visam especificamente as mulheres</w:t>
      </w:r>
      <w:r w:rsidR="0092158F">
        <w:rPr>
          <w:lang w:val="pt-PT"/>
        </w:rPr>
        <w:t>,</w:t>
      </w:r>
      <w:r w:rsidR="004C07CD" w:rsidRPr="007956C0">
        <w:rPr>
          <w:lang w:val="pt-PT"/>
        </w:rPr>
        <w:t xml:space="preserve"> uma vez que os seus pulmões são mais suscetíveis aos efeitos do tabagismo</w:t>
      </w:r>
      <w:r w:rsidR="0092158F">
        <w:rPr>
          <w:lang w:val="pt-PT"/>
        </w:rPr>
        <w:t>, e reforçam a necessidade de prevenir que crianças e jovens fumem</w:t>
      </w:r>
      <w:r w:rsidR="004C07CD" w:rsidRPr="007956C0">
        <w:rPr>
          <w:lang w:val="pt-PT"/>
        </w:rPr>
        <w:t>.</w:t>
      </w:r>
    </w:p>
    <w:p w:rsidR="00712FAF" w:rsidRPr="007956C0" w:rsidRDefault="00712FAF" w:rsidP="000A2162">
      <w:pPr>
        <w:pStyle w:val="NormalWeb"/>
        <w:spacing w:before="0" w:beforeAutospacing="0" w:after="0" w:afterAutospacing="0"/>
        <w:rPr>
          <w:lang w:val="pt-PT"/>
        </w:rPr>
      </w:pPr>
      <w:r w:rsidRPr="007956C0">
        <w:rPr>
          <w:lang w:val="pt-PT"/>
        </w:rPr>
        <w:t xml:space="preserve">Este trabalho de investigação foi possível graças ao financiamento da </w:t>
      </w:r>
      <w:proofErr w:type="spellStart"/>
      <w:r w:rsidRPr="007956C0">
        <w:rPr>
          <w:i/>
          <w:lang w:val="pt-PT"/>
        </w:rPr>
        <w:t>British</w:t>
      </w:r>
      <w:proofErr w:type="spellEnd"/>
      <w:r w:rsidRPr="007956C0">
        <w:rPr>
          <w:i/>
          <w:lang w:val="pt-PT"/>
        </w:rPr>
        <w:t xml:space="preserve"> </w:t>
      </w:r>
      <w:proofErr w:type="spellStart"/>
      <w:r w:rsidRPr="007956C0">
        <w:rPr>
          <w:i/>
          <w:lang w:val="pt-PT"/>
        </w:rPr>
        <w:t>Lung</w:t>
      </w:r>
      <w:proofErr w:type="spellEnd"/>
      <w:r w:rsidRPr="007956C0">
        <w:rPr>
          <w:i/>
          <w:lang w:val="pt-PT"/>
        </w:rPr>
        <w:t xml:space="preserve"> Foundation</w:t>
      </w:r>
      <w:r w:rsidR="00CA4F36">
        <w:rPr>
          <w:lang w:val="pt-PT"/>
        </w:rPr>
        <w:t>. Esta</w:t>
      </w:r>
      <w:r w:rsidRPr="007956C0">
        <w:rPr>
          <w:lang w:val="pt-PT"/>
        </w:rPr>
        <w:t xml:space="preserve"> é uma entidade </w:t>
      </w:r>
      <w:proofErr w:type="gramStart"/>
      <w:r w:rsidR="000D350F" w:rsidRPr="007956C0">
        <w:rPr>
          <w:lang w:val="pt-PT"/>
        </w:rPr>
        <w:t>não governamental</w:t>
      </w:r>
      <w:proofErr w:type="gramEnd"/>
      <w:r w:rsidR="000D350F" w:rsidRPr="007956C0">
        <w:rPr>
          <w:lang w:val="pt-PT"/>
        </w:rPr>
        <w:t xml:space="preserve"> e </w:t>
      </w:r>
      <w:r w:rsidRPr="007956C0">
        <w:rPr>
          <w:lang w:val="pt-PT"/>
        </w:rPr>
        <w:t>sem fins lucrativos</w:t>
      </w:r>
      <w:r w:rsidR="00CA4F36">
        <w:rPr>
          <w:lang w:val="pt-PT"/>
        </w:rPr>
        <w:t>,</w:t>
      </w:r>
      <w:r w:rsidRPr="007956C0">
        <w:rPr>
          <w:lang w:val="pt-PT"/>
        </w:rPr>
        <w:t xml:space="preserve"> </w:t>
      </w:r>
      <w:r w:rsidR="000D350F" w:rsidRPr="007956C0">
        <w:rPr>
          <w:lang w:val="pt-PT"/>
        </w:rPr>
        <w:t>cujo objetivo é</w:t>
      </w:r>
      <w:r w:rsidRPr="007956C0">
        <w:rPr>
          <w:lang w:val="pt-PT"/>
        </w:rPr>
        <w:t xml:space="preserve"> </w:t>
      </w:r>
      <w:r w:rsidR="00CA4F36">
        <w:rPr>
          <w:lang w:val="pt-PT"/>
        </w:rPr>
        <w:t>aumentar o conhecimento</w:t>
      </w:r>
      <w:r w:rsidR="000D350F" w:rsidRPr="007956C0">
        <w:rPr>
          <w:lang w:val="pt-PT"/>
        </w:rPr>
        <w:t xml:space="preserve"> </w:t>
      </w:r>
      <w:r w:rsidR="00BF3B49">
        <w:rPr>
          <w:lang w:val="pt-PT"/>
        </w:rPr>
        <w:t xml:space="preserve">sobre </w:t>
      </w:r>
      <w:r w:rsidR="000D350F" w:rsidRPr="007956C0">
        <w:rPr>
          <w:lang w:val="pt-PT"/>
        </w:rPr>
        <w:t>doenças respiratórias</w:t>
      </w:r>
      <w:r w:rsidR="00BF3B49">
        <w:rPr>
          <w:lang w:val="pt-PT"/>
        </w:rPr>
        <w:t>,</w:t>
      </w:r>
      <w:r w:rsidR="000D350F" w:rsidRPr="007956C0">
        <w:rPr>
          <w:lang w:val="pt-PT"/>
        </w:rPr>
        <w:t xml:space="preserve"> como a DPOC</w:t>
      </w:r>
      <w:r w:rsidR="00BF3B49">
        <w:rPr>
          <w:lang w:val="pt-PT"/>
        </w:rPr>
        <w:t xml:space="preserve">, e </w:t>
      </w:r>
      <w:r w:rsidR="00CA4F36">
        <w:rPr>
          <w:lang w:val="pt-PT"/>
        </w:rPr>
        <w:t xml:space="preserve">apoiar </w:t>
      </w:r>
      <w:r w:rsidR="00BF3B49">
        <w:rPr>
          <w:lang w:val="pt-PT"/>
        </w:rPr>
        <w:t>as pessoas que delas sofrem</w:t>
      </w:r>
      <w:r w:rsidR="000D350F" w:rsidRPr="007956C0">
        <w:rPr>
          <w:lang w:val="pt-PT"/>
        </w:rPr>
        <w:t>.</w:t>
      </w:r>
    </w:p>
    <w:p w:rsidR="00712FAF" w:rsidRPr="007956C0" w:rsidRDefault="00CF0BD3" w:rsidP="001C3B60">
      <w:pPr>
        <w:pStyle w:val="NormalWeb"/>
        <w:spacing w:before="0" w:beforeAutospacing="0" w:after="0" w:afterAutospacing="0"/>
        <w:rPr>
          <w:lang w:val="pt-PT"/>
        </w:rPr>
      </w:pPr>
      <w:r w:rsidRPr="007956C0">
        <w:rPr>
          <w:lang w:val="pt-PT"/>
        </w:rPr>
        <w:t xml:space="preserve">O </w:t>
      </w:r>
      <w:r w:rsidRPr="00747233">
        <w:rPr>
          <w:i/>
          <w:lang w:val="pt-PT"/>
        </w:rPr>
        <w:t xml:space="preserve">UK </w:t>
      </w:r>
      <w:proofErr w:type="spellStart"/>
      <w:r w:rsidRPr="00747233">
        <w:rPr>
          <w:i/>
          <w:lang w:val="pt-PT"/>
        </w:rPr>
        <w:t>Biobank</w:t>
      </w:r>
      <w:proofErr w:type="spellEnd"/>
      <w:r w:rsidRPr="007956C0">
        <w:rPr>
          <w:lang w:val="pt-PT"/>
        </w:rPr>
        <w:t xml:space="preserve"> recolheu, e continua a recolher, dados e amostras de mais de</w:t>
      </w:r>
      <w:r w:rsidR="00BE5A04">
        <w:rPr>
          <w:lang w:val="pt-PT"/>
        </w:rPr>
        <w:t xml:space="preserve"> 500 </w:t>
      </w:r>
      <w:r w:rsidR="00975585" w:rsidRPr="007956C0">
        <w:rPr>
          <w:lang w:val="pt-PT"/>
        </w:rPr>
        <w:t>000 adultos</w:t>
      </w:r>
      <w:r w:rsidRPr="007956C0">
        <w:rPr>
          <w:lang w:val="pt-PT"/>
        </w:rPr>
        <w:t xml:space="preserve"> residentes no Re</w:t>
      </w:r>
      <w:bookmarkStart w:id="0" w:name="_GoBack"/>
      <w:bookmarkEnd w:id="0"/>
      <w:r w:rsidRPr="007956C0">
        <w:rPr>
          <w:lang w:val="pt-PT"/>
        </w:rPr>
        <w:t>ino Unido.</w:t>
      </w:r>
      <w:r w:rsidR="00975585" w:rsidRPr="007956C0">
        <w:rPr>
          <w:lang w:val="pt-PT"/>
        </w:rPr>
        <w:t xml:space="preserve"> O objetivo desta enorme estrutura é melhorar a prevenção, o diagnóstico e o tratamento de uma variedade de doenças graves, incluindo o cancro, a diabetes e </w:t>
      </w:r>
      <w:r w:rsidR="004F53BF" w:rsidRPr="007956C0">
        <w:rPr>
          <w:lang w:val="pt-PT"/>
        </w:rPr>
        <w:t>a DPOC</w:t>
      </w:r>
      <w:r w:rsidR="00975585" w:rsidRPr="007956C0">
        <w:rPr>
          <w:lang w:val="pt-PT"/>
        </w:rPr>
        <w:t>.</w:t>
      </w:r>
    </w:p>
    <w:p w:rsidR="00712FAF" w:rsidRPr="007956C0" w:rsidRDefault="00712FAF" w:rsidP="001C3B60">
      <w:pPr>
        <w:pStyle w:val="NormalWeb"/>
        <w:spacing w:before="0" w:beforeAutospacing="0" w:after="0" w:afterAutospacing="0"/>
        <w:rPr>
          <w:lang w:val="pt-PT"/>
        </w:rPr>
      </w:pPr>
    </w:p>
    <w:p w:rsidR="005627D3" w:rsidRPr="00BE5A04" w:rsidRDefault="001C3B60" w:rsidP="001C3B60">
      <w:pPr>
        <w:pStyle w:val="NormalWeb"/>
        <w:spacing w:before="0" w:beforeAutospacing="0" w:after="0" w:afterAutospacing="0"/>
        <w:rPr>
          <w:lang w:val="en-US"/>
        </w:rPr>
      </w:pPr>
      <w:r w:rsidRPr="007956C0">
        <w:rPr>
          <w:lang w:val="pt-PT"/>
        </w:rPr>
        <w:lastRenderedPageBreak/>
        <w:t xml:space="preserve">Referência do artigo científico: André F.S. Amaral, David P. </w:t>
      </w:r>
      <w:proofErr w:type="spellStart"/>
      <w:r w:rsidRPr="007956C0">
        <w:rPr>
          <w:lang w:val="pt-PT"/>
        </w:rPr>
        <w:t>Strachan</w:t>
      </w:r>
      <w:proofErr w:type="spellEnd"/>
      <w:r w:rsidRPr="007956C0">
        <w:rPr>
          <w:lang w:val="pt-PT"/>
        </w:rPr>
        <w:t xml:space="preserve">, Peter G.J. </w:t>
      </w:r>
      <w:proofErr w:type="spellStart"/>
      <w:r w:rsidRPr="007956C0">
        <w:rPr>
          <w:lang w:val="pt-PT"/>
        </w:rPr>
        <w:t>Burney</w:t>
      </w:r>
      <w:proofErr w:type="spellEnd"/>
      <w:r w:rsidRPr="007956C0">
        <w:rPr>
          <w:lang w:val="pt-PT"/>
        </w:rPr>
        <w:t xml:space="preserve">, Deborah L. </w:t>
      </w:r>
      <w:proofErr w:type="spellStart"/>
      <w:r w:rsidRPr="007956C0">
        <w:rPr>
          <w:lang w:val="pt-PT"/>
        </w:rPr>
        <w:t>Jarvis</w:t>
      </w:r>
      <w:proofErr w:type="spellEnd"/>
      <w:r w:rsidRPr="007956C0">
        <w:rPr>
          <w:lang w:val="pt-PT"/>
        </w:rPr>
        <w:t xml:space="preserve">. </w:t>
      </w:r>
      <w:r w:rsidRPr="00BE5A04">
        <w:rPr>
          <w:lang w:val="en-US"/>
        </w:rPr>
        <w:t xml:space="preserve">Female smokers are at greater risk of airflow obstruction than male smokers: UK </w:t>
      </w:r>
      <w:proofErr w:type="spellStart"/>
      <w:r w:rsidRPr="00BE5A04">
        <w:rPr>
          <w:lang w:val="en-US"/>
        </w:rPr>
        <w:t>Biobank</w:t>
      </w:r>
      <w:proofErr w:type="spellEnd"/>
      <w:r w:rsidRPr="00BE5A04">
        <w:rPr>
          <w:lang w:val="en-US"/>
        </w:rPr>
        <w:t xml:space="preserve">. </w:t>
      </w:r>
      <w:proofErr w:type="gramStart"/>
      <w:r w:rsidRPr="00BE5A04">
        <w:rPr>
          <w:lang w:val="en-US"/>
        </w:rPr>
        <w:t xml:space="preserve">Am J </w:t>
      </w:r>
      <w:proofErr w:type="spellStart"/>
      <w:r w:rsidRPr="00BE5A04">
        <w:rPr>
          <w:lang w:val="en-US"/>
        </w:rPr>
        <w:t>Resp</w:t>
      </w:r>
      <w:proofErr w:type="spellEnd"/>
      <w:r w:rsidRPr="00BE5A04">
        <w:rPr>
          <w:lang w:val="en-US"/>
        </w:rPr>
        <w:t xml:space="preserve"> </w:t>
      </w:r>
      <w:proofErr w:type="spellStart"/>
      <w:r w:rsidRPr="00BE5A04">
        <w:rPr>
          <w:lang w:val="en-US"/>
        </w:rPr>
        <w:t>Crit</w:t>
      </w:r>
      <w:proofErr w:type="spellEnd"/>
      <w:r w:rsidRPr="00BE5A04">
        <w:rPr>
          <w:lang w:val="en-US"/>
        </w:rPr>
        <w:t xml:space="preserve"> Care Med 2017.</w:t>
      </w:r>
      <w:proofErr w:type="gramEnd"/>
      <w:r w:rsidRPr="00BE5A04">
        <w:rPr>
          <w:lang w:val="en-US"/>
        </w:rPr>
        <w:t xml:space="preserve"> </w:t>
      </w:r>
      <w:hyperlink r:id="rId4" w:history="1">
        <w:r w:rsidRPr="00BE5A04">
          <w:rPr>
            <w:rStyle w:val="Hiperligao"/>
            <w:lang w:val="en-US"/>
          </w:rPr>
          <w:t>http://dx.doi.org/10.1164/rccm.201608-1545OC</w:t>
        </w:r>
      </w:hyperlink>
    </w:p>
    <w:p w:rsidR="007956C0" w:rsidRPr="00BE5A04" w:rsidRDefault="007956C0" w:rsidP="001C3B60">
      <w:pPr>
        <w:pStyle w:val="NormalWeb"/>
        <w:spacing w:before="0" w:beforeAutospacing="0" w:after="0" w:afterAutospacing="0"/>
        <w:rPr>
          <w:lang w:val="en-US"/>
        </w:rPr>
      </w:pPr>
    </w:p>
    <w:p w:rsidR="007956C0" w:rsidRDefault="00BE5A04" w:rsidP="001C3B60">
      <w:pPr>
        <w:pStyle w:val="NormalWeb"/>
        <w:spacing w:before="0" w:beforeAutospacing="0" w:after="0" w:afterAutospacing="0"/>
        <w:rPr>
          <w:lang w:val="pt-PT"/>
        </w:rPr>
      </w:pPr>
      <w:r>
        <w:rPr>
          <w:lang w:val="pt-PT"/>
        </w:rPr>
        <w:t>André Amaral</w:t>
      </w:r>
    </w:p>
    <w:p w:rsidR="00BE5A04" w:rsidRDefault="00BE5A04" w:rsidP="001C3B60">
      <w:pPr>
        <w:pStyle w:val="NormalWeb"/>
        <w:spacing w:before="0" w:beforeAutospacing="0" w:after="0" w:afterAutospacing="0"/>
        <w:rPr>
          <w:lang w:val="pt-PT"/>
        </w:rPr>
      </w:pPr>
      <w:r>
        <w:rPr>
          <w:lang w:val="pt-PT"/>
        </w:rPr>
        <w:t>Ciência na Imprensa Regional – Ciência Viva</w:t>
      </w:r>
    </w:p>
    <w:p w:rsidR="00BE5A04" w:rsidRPr="007956C0" w:rsidRDefault="00BE5A04" w:rsidP="001C3B60">
      <w:pPr>
        <w:pStyle w:val="NormalWeb"/>
        <w:spacing w:before="0" w:beforeAutospacing="0" w:after="0" w:afterAutospacing="0"/>
        <w:rPr>
          <w:lang w:val="pt-PT"/>
        </w:rPr>
      </w:pPr>
    </w:p>
    <w:sectPr w:rsidR="00BE5A04" w:rsidRPr="007956C0" w:rsidSect="006F23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B4767"/>
    <w:rsid w:val="0008209C"/>
    <w:rsid w:val="000A1250"/>
    <w:rsid w:val="000A2162"/>
    <w:rsid w:val="000B4767"/>
    <w:rsid w:val="000D350F"/>
    <w:rsid w:val="000D4008"/>
    <w:rsid w:val="001C3B60"/>
    <w:rsid w:val="002355E7"/>
    <w:rsid w:val="003026DE"/>
    <w:rsid w:val="003A5B2E"/>
    <w:rsid w:val="003D6764"/>
    <w:rsid w:val="00431744"/>
    <w:rsid w:val="004B0858"/>
    <w:rsid w:val="004C07CD"/>
    <w:rsid w:val="004F53BF"/>
    <w:rsid w:val="00562711"/>
    <w:rsid w:val="005627D3"/>
    <w:rsid w:val="005A000D"/>
    <w:rsid w:val="00611988"/>
    <w:rsid w:val="006A2211"/>
    <w:rsid w:val="006F23E8"/>
    <w:rsid w:val="00712FAF"/>
    <w:rsid w:val="00747233"/>
    <w:rsid w:val="00782A2C"/>
    <w:rsid w:val="007956C0"/>
    <w:rsid w:val="0092158F"/>
    <w:rsid w:val="00975585"/>
    <w:rsid w:val="00A37481"/>
    <w:rsid w:val="00A64A21"/>
    <w:rsid w:val="00AF1713"/>
    <w:rsid w:val="00AF3FFC"/>
    <w:rsid w:val="00BC2158"/>
    <w:rsid w:val="00BE5A04"/>
    <w:rsid w:val="00BF3B49"/>
    <w:rsid w:val="00C13C01"/>
    <w:rsid w:val="00C365F0"/>
    <w:rsid w:val="00CA4F36"/>
    <w:rsid w:val="00CC1571"/>
    <w:rsid w:val="00CF0BD3"/>
    <w:rsid w:val="00F1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E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ligao">
    <w:name w:val="Hyperlink"/>
    <w:basedOn w:val="Tipodeletrapredefinidodopargrafo"/>
    <w:uiPriority w:val="99"/>
    <w:unhideWhenUsed/>
    <w:rsid w:val="001C3B60"/>
    <w:rPr>
      <w:color w:val="0563C1" w:themeColor="hyperlink"/>
      <w:u w:val="single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1C3B60"/>
    <w:rPr>
      <w:color w:val="2B579A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37481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37481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3748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37481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37481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37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7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9701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6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25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0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7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6490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936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650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84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056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80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134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037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01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139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532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1781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7335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362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4250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161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1701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23107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39652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23182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5341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8042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1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6906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1141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6413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1231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3546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8398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2038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8506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164/rccm.201608-1545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Amaral</dc:creator>
  <cp:keywords/>
  <dc:description/>
  <cp:lastModifiedBy>ANTONIO PIEDADE</cp:lastModifiedBy>
  <cp:revision>20</cp:revision>
  <dcterms:created xsi:type="dcterms:W3CDTF">2017-04-12T13:37:00Z</dcterms:created>
  <dcterms:modified xsi:type="dcterms:W3CDTF">2017-04-17T17:18:00Z</dcterms:modified>
</cp:coreProperties>
</file>