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E3" w:rsidRPr="002C67E3" w:rsidRDefault="002C67E3" w:rsidP="000240EC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pt-PT"/>
        </w:rPr>
      </w:pPr>
      <w:bookmarkStart w:id="0" w:name="_GoBack"/>
      <w:r w:rsidRPr="002C67E3"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pt-PT"/>
        </w:rPr>
        <w:t>Ecossistemas da Bacia do Mediterrâneo estão em risco</w:t>
      </w:r>
    </w:p>
    <w:p w:rsidR="002C2BE2" w:rsidRPr="002C67E3" w:rsidRDefault="002C2BE2" w:rsidP="000240EC">
      <w:pPr>
        <w:spacing w:after="0" w:line="360" w:lineRule="auto"/>
        <w:rPr>
          <w:rFonts w:cstheme="minorHAnsi"/>
          <w:sz w:val="28"/>
          <w:szCs w:val="28"/>
        </w:rPr>
      </w:pPr>
    </w:p>
    <w:p w:rsidR="002C67E3" w:rsidRPr="002C67E3" w:rsidRDefault="002C67E3" w:rsidP="000240EC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  <w:sz w:val="24"/>
          <w:szCs w:val="24"/>
        </w:rPr>
      </w:pPr>
      <w:r w:rsidRPr="002C67E3">
        <w:rPr>
          <w:rFonts w:asciiTheme="minorHAnsi" w:hAnsiTheme="minorHAnsi" w:cstheme="minorHAnsi"/>
          <w:color w:val="222222"/>
          <w:sz w:val="24"/>
          <w:szCs w:val="24"/>
        </w:rPr>
        <w:t>Os ecossistemas da Bacia do Mediterrâneo estão em risco devido às alterações clim</w:t>
      </w:r>
      <w:r w:rsidRPr="002C67E3">
        <w:rPr>
          <w:rFonts w:asciiTheme="minorHAnsi" w:hAnsiTheme="minorHAnsi" w:cstheme="minorHAnsi"/>
          <w:color w:val="222222"/>
          <w:sz w:val="24"/>
          <w:szCs w:val="24"/>
        </w:rPr>
        <w:t>áticas e à poluição atmosférica.</w:t>
      </w:r>
    </w:p>
    <w:p w:rsidR="002C67E3" w:rsidRPr="000F38EE" w:rsidRDefault="002C67E3" w:rsidP="000240EC">
      <w:pPr>
        <w:spacing w:after="0" w:line="360" w:lineRule="auto"/>
      </w:pPr>
    </w:p>
    <w:p w:rsidR="000F38EE" w:rsidRDefault="000F38EE" w:rsidP="000240EC">
      <w:pPr>
        <w:spacing w:after="0" w:line="360" w:lineRule="auto"/>
        <w:rPr>
          <w:rFonts w:ascii="Helvetica" w:hAnsi="Helvetica"/>
          <w:color w:val="202020"/>
          <w:shd w:val="clear" w:color="auto" w:fill="FFFFFF"/>
        </w:rPr>
      </w:pPr>
      <w:r w:rsidRPr="000F38EE">
        <w:rPr>
          <w:rStyle w:val="Forte"/>
          <w:rFonts w:ascii="Helvetica" w:hAnsi="Helvetica" w:cs="Arial"/>
          <w:b w:val="0"/>
          <w:color w:val="202020"/>
          <w:sz w:val="21"/>
          <w:szCs w:val="21"/>
          <w:shd w:val="clear" w:color="auto" w:fill="FFFFFF"/>
        </w:rPr>
        <w:t>O alerta é uma equipa europeia de investigadores, que refere ser urgente estabelecer redes de monitorização mais robustas e de larga escala nesta região. As consequências das alterações climáticas e da poluição atmosférica não podem ser dissociadas, já que interagem entre si agravando-se mutuamente. Os investigadores frisam a necessidade de estudos mais aprofundados e uma abordagem conjunta nas políticas de preservação ambiental.</w:t>
      </w:r>
    </w:p>
    <w:p w:rsidR="005D6208" w:rsidRDefault="000F38EE" w:rsidP="000240EC">
      <w:pPr>
        <w:spacing w:after="0" w:line="360" w:lineRule="auto"/>
        <w:rPr>
          <w:rFonts w:ascii="Helvetica" w:hAnsi="Helvetica"/>
          <w:color w:val="202020"/>
          <w:shd w:val="clear" w:color="auto" w:fill="FFFFFF"/>
        </w:rPr>
      </w:pP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Uma equipa de mais de trinta investigadores europeus alerta que a Bacia do Mediterrâneo, uma das regiões com maior biodiversidade do mundo, está em risco por ser também uma das mais vulneráveis à poluição atmosférica e às alterações climáticas. O alerta surge na sequência de um trabalho de revisão de vários resultados obtidos em Po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rtugal (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Parque do Ala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mbre, Azeitão; Herdade da Coitadinha, Barrancos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; Companhia d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as Lezírias, Samora Correia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), França, Itália e Espanha, para identificar os impactos atuais e potenciais da poluição atmosférica, alterações climáticas e as suas interações em ecossistemas naturais e</w:t>
      </w:r>
      <w:r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m-8534570080129558779spelle"/>
          <w:rFonts w:ascii="Helvetica" w:hAnsi="Helvetica"/>
          <w:color w:val="202020"/>
          <w:sz w:val="21"/>
          <w:szCs w:val="21"/>
          <w:shd w:val="clear" w:color="auto" w:fill="FFFFFF"/>
        </w:rPr>
        <w:t>semi-naturais</w:t>
      </w:r>
      <w:proofErr w:type="spellEnd"/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.</w:t>
      </w:r>
    </w:p>
    <w:p w:rsidR="005D6208" w:rsidRDefault="000F38EE" w:rsidP="000240EC">
      <w:pPr>
        <w:spacing w:after="0" w:line="360" w:lineRule="auto"/>
        <w:rPr>
          <w:rFonts w:ascii="Helvetica" w:hAnsi="Helvetica"/>
          <w:color w:val="202020"/>
          <w:sz w:val="21"/>
          <w:szCs w:val="21"/>
          <w:shd w:val="clear" w:color="auto" w:fill="FFFFFF"/>
        </w:rPr>
      </w:pP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"As consequências da poluição e das alterações climáticas não podem ser dissociadas, mas esta interação ainda não é tida em conta no desenvolvimento de novas políticas de preservação ambiental.", explica</w:t>
      </w:r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hyperlink r:id="rId4" w:tgtFrame="_blank" w:history="1">
        <w:r>
          <w:rPr>
            <w:rStyle w:val="Hiperligao"/>
            <w:rFonts w:ascii="Helvetica" w:hAnsi="Helvetica" w:cs="Arial"/>
            <w:color w:val="2BAADF"/>
            <w:sz w:val="21"/>
            <w:szCs w:val="21"/>
            <w:shd w:val="clear" w:color="auto" w:fill="FFFFFF"/>
          </w:rPr>
          <w:t xml:space="preserve">Silvana </w:t>
        </w:r>
        <w:proofErr w:type="spellStart"/>
        <w:r>
          <w:rPr>
            <w:rStyle w:val="Hiperligao"/>
            <w:rFonts w:ascii="Helvetica" w:hAnsi="Helvetica" w:cs="Arial"/>
            <w:color w:val="2BAADF"/>
            <w:sz w:val="21"/>
            <w:szCs w:val="21"/>
            <w:shd w:val="clear" w:color="auto" w:fill="FFFFFF"/>
          </w:rPr>
          <w:t>Munzi</w:t>
        </w:r>
        <w:proofErr w:type="spellEnd"/>
      </w:hyperlink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,</w:t>
      </w:r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proofErr w:type="spellStart"/>
      <w:r w:rsidR="00F710FE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>co-</w:t>
      </w:r>
      <w:r>
        <w:rPr>
          <w:rStyle w:val="m-8534570080129558779spelle"/>
          <w:rFonts w:ascii="Helvetica" w:hAnsi="Helvetica"/>
          <w:color w:val="202020"/>
          <w:sz w:val="21"/>
          <w:szCs w:val="21"/>
          <w:shd w:val="clear" w:color="auto" w:fill="FFFFFF"/>
        </w:rPr>
        <w:t>primeira</w:t>
      </w:r>
      <w:proofErr w:type="spellEnd"/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autora do estudo e investigadora do</w:t>
      </w:r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hyperlink r:id="rId5" w:tgtFrame="_blank" w:history="1">
        <w:r>
          <w:rPr>
            <w:rStyle w:val="Hiperligao"/>
            <w:rFonts w:ascii="Helvetica" w:hAnsi="Helvetica" w:cs="Arial"/>
            <w:color w:val="2BAADF"/>
            <w:sz w:val="21"/>
            <w:szCs w:val="21"/>
            <w:shd w:val="clear" w:color="auto" w:fill="FFFFFF"/>
          </w:rPr>
          <w:t>cE3c - Centro de Ecologia, Evolução e Alterações Ambientais</w:t>
        </w:r>
      </w:hyperlink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. "A poluição atmosférica na Bacia do Mediterrâneo ocorre so</w:t>
      </w:r>
      <w:r w:rsidR="005D6208">
        <w:rPr>
          <w:rFonts w:ascii="Helvetica" w:hAnsi="Helvetica"/>
          <w:color w:val="202020"/>
          <w:sz w:val="21"/>
          <w:szCs w:val="21"/>
          <w:shd w:val="clear" w:color="auto" w:fill="FFFFFF"/>
        </w:rPr>
        <w:t xml:space="preserve">bretudo na forma de partículas, 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deposição de azoto e ozono troposférico, que têm origem em atividades industriais, construção, emissões de veículos e práticas agrícolas. No contexto Europeu, esta poluição é exacerbada pelas secas mais frequentes e pela estabilidade típica de massas de ar na região, com consequências importantes para a saúde humana e para os ecossistemas. Infelizmente, os efeitos desta interação sobre a estrutura e função dos ecossistemas Mediterrânicos ainda não foram adequadamente quantificados e, portanto, as suas consequências são mal compreendidas".</w:t>
      </w:r>
    </w:p>
    <w:p w:rsidR="005D6208" w:rsidRDefault="000F38EE" w:rsidP="000240EC">
      <w:pPr>
        <w:spacing w:after="0" w:line="360" w:lineRule="auto"/>
        <w:rPr>
          <w:rFonts w:ascii="Helvetica" w:hAnsi="Helvetica"/>
          <w:color w:val="202020"/>
          <w:shd w:val="clear" w:color="auto" w:fill="FFFFFF"/>
        </w:rPr>
      </w:pP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O alerta parte do</w:t>
      </w:r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hyperlink r:id="rId6" w:tgtFrame="_blank" w:history="1">
        <w:proofErr w:type="spellStart"/>
        <w:r>
          <w:rPr>
            <w:rStyle w:val="Hiperligao"/>
            <w:rFonts w:ascii="Helvetica" w:hAnsi="Helvetica" w:cs="Arial"/>
            <w:color w:val="2BAADF"/>
            <w:sz w:val="21"/>
            <w:szCs w:val="21"/>
            <w:shd w:val="clear" w:color="auto" w:fill="FFFFFF"/>
          </w:rPr>
          <w:t>CAPER</w:t>
        </w:r>
        <w:r>
          <w:rPr>
            <w:rStyle w:val="nfase"/>
            <w:rFonts w:ascii="Helvetica" w:hAnsi="Helvetica" w:cs="Arial"/>
            <w:color w:val="2BAADF"/>
            <w:sz w:val="21"/>
            <w:szCs w:val="21"/>
            <w:u w:val="single"/>
            <w:shd w:val="clear" w:color="auto" w:fill="FFFFFF"/>
          </w:rPr>
          <w:t>med</w:t>
        </w:r>
        <w:proofErr w:type="spellEnd"/>
      </w:hyperlink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(Comité para Investigação sobre os Efeitos da Poluição Atmosférica sobre os Ecossistemas Mediterrânicos). Trata-se de um grupo de trabalho de especialistas em ecossistemas mediterrânicos que se reuniu pela primeira vez em 2014 na Faculdade de Ciências da Universidade de Lisboa. Desde então, tem trabalhado com o objetivo de criar uma plataforma de trabalho comum para coordenar estudos sobre a poluição do ar e as suas interações com as alterações climáticas na Bacia Mediterrânica.</w:t>
      </w:r>
    </w:p>
    <w:p w:rsidR="005D6208" w:rsidRDefault="000F38EE" w:rsidP="000240EC">
      <w:pPr>
        <w:spacing w:after="0" w:line="360" w:lineRule="auto"/>
        <w:rPr>
          <w:rFonts w:ascii="Helvetica" w:hAnsi="Helvetica"/>
          <w:color w:val="202020"/>
          <w:shd w:val="clear" w:color="auto" w:fill="FFFFFF"/>
        </w:rPr>
      </w:pP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lastRenderedPageBreak/>
        <w:t>Embora existam vários grupos de investigação a dedicar-se ao estudo dos ecossistemas mediterrânicos, a investigação é dificultada pela baixa resolução espacial dos dados de emissões nesta região, em comparação com outras partes da Europa.</w:t>
      </w:r>
    </w:p>
    <w:p w:rsidR="000F38EE" w:rsidRPr="005D6208" w:rsidRDefault="000F38EE" w:rsidP="000240EC">
      <w:pPr>
        <w:spacing w:after="0" w:line="360" w:lineRule="auto"/>
        <w:rPr>
          <w:rFonts w:ascii="Helvetica" w:hAnsi="Helvetica"/>
          <w:color w:val="202020"/>
          <w:shd w:val="clear" w:color="auto" w:fill="FFFFFF"/>
        </w:rPr>
      </w:pP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"É evidente a urgência de implementar plataformas experimentais comuns e redes de investigação coordenadas na Região do Mediterrâneo, juntamente com redes de monitorização ambiental mais amplas e mais representativas. Pretendemos que o</w:t>
      </w:r>
      <w:r w:rsidR="005D6208">
        <w:rPr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m-8534570080129558779spelle"/>
          <w:rFonts w:ascii="Helvetica" w:hAnsi="Helvetica"/>
          <w:color w:val="202020"/>
          <w:sz w:val="21"/>
          <w:szCs w:val="21"/>
          <w:shd w:val="clear" w:color="auto" w:fill="FFFFFF"/>
        </w:rPr>
        <w:t>CAPER</w:t>
      </w:r>
      <w:r w:rsidRPr="005D6208">
        <w:rPr>
          <w:rStyle w:val="m-8534570080129558779spelle"/>
          <w:rFonts w:ascii="Helvetica" w:hAnsi="Helvetica"/>
          <w:i/>
          <w:color w:val="202020"/>
          <w:sz w:val="21"/>
          <w:szCs w:val="21"/>
          <w:shd w:val="clear" w:color="auto" w:fill="FFFFFF"/>
        </w:rPr>
        <w:t>med</w:t>
      </w:r>
      <w:proofErr w:type="spellEnd"/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seja um catalisador para que isto aconteça, reunindo a comunidade cie</w:t>
      </w:r>
      <w:r w:rsidR="005D6208">
        <w:rPr>
          <w:rFonts w:ascii="Helvetica" w:hAnsi="Helvetica"/>
          <w:color w:val="202020"/>
          <w:sz w:val="21"/>
          <w:szCs w:val="21"/>
          <w:shd w:val="clear" w:color="auto" w:fill="FFFFFF"/>
        </w:rPr>
        <w:t xml:space="preserve">ntífica focada em ecossistemas 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 xml:space="preserve">do Mediterrâneo neste esforço", conclui </w:t>
      </w:r>
      <w:proofErr w:type="spellStart"/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Silvana</w:t>
      </w:r>
      <w:r>
        <w:rPr>
          <w:rStyle w:val="m-8534570080129558779spelle"/>
          <w:rFonts w:ascii="Helvetica" w:hAnsi="Helvetica"/>
          <w:color w:val="202020"/>
          <w:sz w:val="21"/>
          <w:szCs w:val="21"/>
          <w:shd w:val="clear" w:color="auto" w:fill="FFFFFF"/>
        </w:rPr>
        <w:t>Munzi</w:t>
      </w:r>
      <w:proofErr w:type="spellEnd"/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.</w:t>
      </w:r>
    </w:p>
    <w:p w:rsidR="000F38EE" w:rsidRDefault="000F38EE" w:rsidP="000240EC">
      <w:pPr>
        <w:spacing w:after="0" w:line="360" w:lineRule="auto"/>
        <w:rPr>
          <w:rFonts w:ascii="Helvetica" w:hAnsi="Helvetica"/>
          <w:color w:val="202020"/>
          <w:sz w:val="21"/>
          <w:szCs w:val="21"/>
          <w:shd w:val="clear" w:color="auto" w:fill="FFFFFF"/>
        </w:rPr>
      </w:pPr>
    </w:p>
    <w:p w:rsidR="000F38EE" w:rsidRDefault="000F38EE" w:rsidP="000240EC">
      <w:pPr>
        <w:spacing w:after="0" w:line="360" w:lineRule="auto"/>
        <w:rPr>
          <w:rFonts w:ascii="Helvetica" w:hAnsi="Helvetica"/>
          <w:color w:val="202020"/>
          <w:sz w:val="21"/>
          <w:szCs w:val="21"/>
          <w:shd w:val="clear" w:color="auto" w:fill="FFFFFF"/>
        </w:rPr>
      </w:pPr>
      <w:r>
        <w:rPr>
          <w:rStyle w:val="Forte"/>
          <w:rFonts w:ascii="Helvetica" w:hAnsi="Helvetica"/>
          <w:color w:val="202020"/>
          <w:sz w:val="21"/>
          <w:szCs w:val="21"/>
          <w:shd w:val="clear" w:color="auto" w:fill="FFFFFF"/>
        </w:rPr>
        <w:t>Referência do artigo:</w:t>
      </w:r>
      <w:proofErr w:type="spellStart"/>
    </w:p>
    <w:p w:rsidR="000F38EE" w:rsidRDefault="000F38EE" w:rsidP="000240EC">
      <w:pPr>
        <w:spacing w:after="0" w:line="360" w:lineRule="auto"/>
        <w:rPr>
          <w:rFonts w:ascii="Helvetica" w:hAnsi="Helvetica"/>
          <w:color w:val="202020"/>
          <w:shd w:val="clear" w:color="auto" w:fill="FFFFFF"/>
        </w:rPr>
      </w:pPr>
      <w:proofErr w:type="spellEnd"/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Ochoa-</w:t>
      </w:r>
      <w:proofErr w:type="spellStart"/>
      <w:r>
        <w:rPr>
          <w:rStyle w:val="m-8534570080129558779spelle"/>
          <w:rFonts w:ascii="Helvetica" w:hAnsi="Helvetica"/>
          <w:color w:val="202020"/>
          <w:sz w:val="21"/>
          <w:szCs w:val="21"/>
          <w:shd w:val="clear" w:color="auto" w:fill="FFFFFF"/>
        </w:rPr>
        <w:t>Hueso</w:t>
      </w:r>
      <w:proofErr w:type="spellEnd"/>
      <w:r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R.,</w:t>
      </w:r>
      <w:r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Forte"/>
          <w:rFonts w:ascii="Helvetica" w:hAnsi="Helvetica"/>
          <w:color w:val="202020"/>
          <w:sz w:val="21"/>
          <w:szCs w:val="21"/>
          <w:shd w:val="clear" w:color="auto" w:fill="FFFFFF"/>
        </w:rPr>
        <w:t>Munzi</w:t>
      </w:r>
      <w:proofErr w:type="spellEnd"/>
      <w:r>
        <w:rPr>
          <w:rStyle w:val="apple-converted-space"/>
          <w:rFonts w:ascii="Helvetica" w:hAnsi="Helvetica"/>
          <w:b/>
          <w:bCs/>
          <w:color w:val="202020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Helvetica" w:hAnsi="Helvetica"/>
          <w:color w:val="202020"/>
          <w:sz w:val="21"/>
          <w:szCs w:val="21"/>
          <w:shd w:val="clear" w:color="auto" w:fill="FFFFFF"/>
        </w:rPr>
        <w:t>S.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, Alonso R.,</w:t>
      </w:r>
      <w:r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m-8534570080129558779spelle"/>
          <w:rFonts w:ascii="Helvetica" w:hAnsi="Helvetica"/>
          <w:color w:val="202020"/>
          <w:sz w:val="21"/>
          <w:szCs w:val="21"/>
          <w:shd w:val="clear" w:color="auto" w:fill="FFFFFF"/>
        </w:rPr>
        <w:t>et</w:t>
      </w:r>
      <w:proofErr w:type="spellEnd"/>
      <w:r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al. 2017.</w:t>
      </w:r>
      <w:r w:rsidR="00F710FE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/>
          <w:color w:val="202020"/>
          <w:sz w:val="21"/>
          <w:szCs w:val="21"/>
          <w:shd w:val="clear" w:color="auto" w:fill="FFFFFF"/>
          <w:lang w:val="en-US"/>
        </w:rPr>
        <w:t>Ecological impacts of atmospheric pollution and interactions with climate change in terrestrial ecosystems of the Mediterranean Basin: Current research and future directions.</w:t>
      </w:r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Environmental</w:t>
      </w:r>
      <w:proofErr w:type="spellEnd"/>
      <w:r w:rsidR="005D6208">
        <w:rPr>
          <w:rStyle w:val="apple-converted-spac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m-8534570080129558779spelle"/>
          <w:rFonts w:ascii="Helvetica" w:hAnsi="Helvetica"/>
          <w:color w:val="202020"/>
          <w:sz w:val="21"/>
          <w:szCs w:val="21"/>
          <w:shd w:val="clear" w:color="auto" w:fill="FFFFFF"/>
        </w:rPr>
        <w:t>Pollution</w:t>
      </w:r>
      <w:proofErr w:type="spellEnd"/>
      <w:r w:rsidR="005D6208">
        <w:rPr>
          <w:rStyle w:val="m-8534570080129558779spelle"/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r w:rsidR="005D6208">
        <w:rPr>
          <w:rFonts w:ascii="Helvetica" w:hAnsi="Helvetica"/>
          <w:color w:val="202020"/>
          <w:sz w:val="21"/>
          <w:szCs w:val="21"/>
          <w:shd w:val="clear" w:color="auto" w:fill="FFFFFF"/>
        </w:rPr>
        <w:t>227:194-</w:t>
      </w: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206.</w:t>
      </w:r>
      <w:r w:rsidR="005D6208">
        <w:rPr>
          <w:rFonts w:ascii="Helvetica" w:hAnsi="Helvetica"/>
          <w:color w:val="202020"/>
          <w:sz w:val="21"/>
          <w:szCs w:val="21"/>
          <w:shd w:val="clear" w:color="auto" w:fill="FFFFFF"/>
        </w:rPr>
        <w:t xml:space="preserve"> </w:t>
      </w:r>
      <w:hyperlink r:id="rId7" w:tgtFrame="_blank" w:history="1">
        <w:r>
          <w:rPr>
            <w:rStyle w:val="Hiperligao"/>
            <w:rFonts w:ascii="Helvetica" w:hAnsi="Helvetica" w:cs="Arial"/>
            <w:color w:val="2BAADF"/>
            <w:sz w:val="21"/>
            <w:szCs w:val="21"/>
            <w:shd w:val="clear" w:color="auto" w:fill="FFFFFF"/>
          </w:rPr>
          <w:t>https://doi.org/10.1016/j.envpol.2017.04.062</w:t>
        </w:r>
      </w:hyperlink>
    </w:p>
    <w:p w:rsidR="000F38EE" w:rsidRDefault="000F38EE" w:rsidP="000240EC">
      <w:pPr>
        <w:spacing w:after="0" w:line="360" w:lineRule="auto"/>
        <w:rPr>
          <w:rFonts w:ascii="Helvetica" w:hAnsi="Helvetica"/>
          <w:color w:val="202020"/>
          <w:shd w:val="clear" w:color="auto" w:fill="FFFFFF"/>
        </w:rPr>
      </w:pPr>
    </w:p>
    <w:p w:rsidR="000F38EE" w:rsidRDefault="000F38EE" w:rsidP="000240EC">
      <w:pPr>
        <w:spacing w:after="0" w:line="360" w:lineRule="auto"/>
        <w:rPr>
          <w:rFonts w:ascii="Helvetica" w:hAnsi="Helvetica"/>
          <w:color w:val="202020"/>
          <w:sz w:val="21"/>
          <w:szCs w:val="21"/>
          <w:shd w:val="clear" w:color="auto" w:fill="FFFFFF"/>
        </w:rPr>
      </w:pP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Gabinete de Comunicação do cE3c - Centro de Ecologia, Evolução e Alterações Ambientais</w:t>
      </w:r>
    </w:p>
    <w:p w:rsidR="000F38EE" w:rsidRDefault="000F38EE" w:rsidP="000240EC">
      <w:pPr>
        <w:spacing w:after="0" w:line="360" w:lineRule="auto"/>
      </w:pPr>
      <w:r>
        <w:rPr>
          <w:rFonts w:ascii="Helvetica" w:hAnsi="Helvetica"/>
          <w:color w:val="202020"/>
          <w:sz w:val="21"/>
          <w:szCs w:val="21"/>
          <w:shd w:val="clear" w:color="auto" w:fill="FFFFFF"/>
        </w:rPr>
        <w:t>Ciência na Imprensa Regional – Ciência Viva</w:t>
      </w:r>
      <w:bookmarkEnd w:id="0"/>
    </w:p>
    <w:sectPr w:rsidR="000F3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BE"/>
    <w:rsid w:val="000240EC"/>
    <w:rsid w:val="000F38EE"/>
    <w:rsid w:val="002C2BE2"/>
    <w:rsid w:val="002C67E3"/>
    <w:rsid w:val="005D6208"/>
    <w:rsid w:val="00B27BBE"/>
    <w:rsid w:val="00F7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EBB2"/>
  <w15:chartTrackingRefBased/>
  <w15:docId w15:val="{86DBE3FD-BBE5-4658-97AF-D817E3E3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2C6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67E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0F38EE"/>
    <w:rPr>
      <w:b/>
      <w:bCs/>
    </w:rPr>
  </w:style>
  <w:style w:type="character" w:customStyle="1" w:styleId="apple-converted-space">
    <w:name w:val="apple-converted-space"/>
    <w:basedOn w:val="Tipodeletrapredefinidodopargrafo"/>
    <w:rsid w:val="000F38EE"/>
  </w:style>
  <w:style w:type="character" w:customStyle="1" w:styleId="m-8534570080129558779spelle">
    <w:name w:val="m_-8534570080129558779spelle"/>
    <w:basedOn w:val="Tipodeletrapredefinidodopargrafo"/>
    <w:rsid w:val="000F38EE"/>
  </w:style>
  <w:style w:type="character" w:styleId="Hiperligao">
    <w:name w:val="Hyperlink"/>
    <w:basedOn w:val="Tipodeletrapredefinidodopargrafo"/>
    <w:uiPriority w:val="99"/>
    <w:semiHidden/>
    <w:unhideWhenUsed/>
    <w:rsid w:val="000F38EE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0F3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envpol.2017.04.0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permed.weebly.com/" TargetMode="External"/><Relationship Id="rId5" Type="http://schemas.openxmlformats.org/officeDocument/2006/relationships/hyperlink" Target="http://ce3c.ciencias.ulisboa.pt/" TargetMode="External"/><Relationship Id="rId4" Type="http://schemas.openxmlformats.org/officeDocument/2006/relationships/hyperlink" Target="http://ce3c.ciencias.ulisboa.pt/member/silvana-munz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2017-05-15T11:54:00Z</dcterms:created>
  <dcterms:modified xsi:type="dcterms:W3CDTF">2017-05-15T12:04:00Z</dcterms:modified>
</cp:coreProperties>
</file>