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B8496" w14:textId="77777777" w:rsidR="009631B1" w:rsidRPr="00782469" w:rsidRDefault="00C9485A" w:rsidP="00F8119B">
      <w:pPr>
        <w:pStyle w:val="SemEspaamento"/>
        <w:jc w:val="left"/>
        <w:rPr>
          <w:rFonts w:ascii="Calibri" w:hAnsi="Calibri" w:cs="Calibri"/>
          <w:b/>
          <w:bCs/>
          <w:sz w:val="32"/>
          <w:szCs w:val="32"/>
          <w:lang w:val="pt-PT"/>
        </w:rPr>
      </w:pPr>
      <w:r w:rsidRPr="00782469">
        <w:rPr>
          <w:rStyle w:val="CharAttribute1"/>
          <w:rFonts w:ascii="Calibri" w:hAnsi="Calibri" w:cs="Calibri"/>
          <w:b/>
          <w:bCs/>
          <w:color w:val="auto"/>
          <w:sz w:val="32"/>
          <w:szCs w:val="32"/>
          <w:lang w:val="pt-PT"/>
        </w:rPr>
        <w:t xml:space="preserve">O céu de </w:t>
      </w:r>
      <w:r w:rsidR="00582F99" w:rsidRPr="00782469">
        <w:rPr>
          <w:rStyle w:val="CharAttribute1"/>
          <w:rFonts w:ascii="Calibri" w:hAnsi="Calibri" w:cs="Calibri"/>
          <w:b/>
          <w:bCs/>
          <w:color w:val="auto"/>
          <w:sz w:val="32"/>
          <w:szCs w:val="32"/>
          <w:lang w:val="pt-PT"/>
        </w:rPr>
        <w:t>outubro</w:t>
      </w:r>
      <w:r w:rsidR="00B23068" w:rsidRPr="00782469">
        <w:rPr>
          <w:rStyle w:val="CharAttribute1"/>
          <w:rFonts w:ascii="Calibri" w:hAnsi="Calibri" w:cs="Calibri"/>
          <w:b/>
          <w:bCs/>
          <w:color w:val="auto"/>
          <w:sz w:val="32"/>
          <w:szCs w:val="32"/>
          <w:lang w:val="pt-PT"/>
        </w:rPr>
        <w:t xml:space="preserve"> de 20</w:t>
      </w:r>
      <w:r w:rsidR="002D298C" w:rsidRPr="00782469">
        <w:rPr>
          <w:rStyle w:val="CharAttribute1"/>
          <w:rFonts w:ascii="Calibri" w:hAnsi="Calibri" w:cs="Calibri"/>
          <w:b/>
          <w:bCs/>
          <w:color w:val="auto"/>
          <w:sz w:val="32"/>
          <w:szCs w:val="32"/>
          <w:lang w:val="pt-PT"/>
        </w:rPr>
        <w:t>20</w:t>
      </w:r>
    </w:p>
    <w:p w14:paraId="51951F37" w14:textId="77777777" w:rsidR="009631B1" w:rsidRPr="00782469" w:rsidRDefault="009631B1" w:rsidP="00F8119B">
      <w:pPr>
        <w:pStyle w:val="SemEspaamen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60DB6203" w14:textId="77777777" w:rsidR="00B912D2" w:rsidRPr="00782469" w:rsidRDefault="00B912D2" w:rsidP="00F8119B">
      <w:pPr>
        <w:pStyle w:val="SemEspaamen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5B4BEF8B" w14:textId="77777777" w:rsidR="000B1E15" w:rsidRPr="00782469" w:rsidRDefault="00C61F01" w:rsidP="002D298C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Fonts w:ascii="Calibri" w:hAnsi="Calibri" w:cs="Calibri"/>
          <w:sz w:val="24"/>
          <w:szCs w:val="24"/>
          <w:lang w:val="pt-PT"/>
        </w:rPr>
        <w:t>Neste mês de outubro de 2020 temos dois eventos algo raros: Uma oposiç</w:t>
      </w:r>
      <w:r w:rsidR="001D7CF7" w:rsidRPr="00782469">
        <w:rPr>
          <w:rFonts w:ascii="Calibri" w:hAnsi="Calibri" w:cs="Calibri"/>
          <w:sz w:val="24"/>
          <w:szCs w:val="24"/>
          <w:lang w:val="pt-PT"/>
        </w:rPr>
        <w:t>ão de Marte</w:t>
      </w:r>
      <w:r w:rsidR="00B80FDF" w:rsidRPr="00782469">
        <w:rPr>
          <w:rFonts w:ascii="Calibri" w:hAnsi="Calibri" w:cs="Calibri"/>
          <w:sz w:val="24"/>
          <w:szCs w:val="24"/>
          <w:lang w:val="pt-PT"/>
        </w:rPr>
        <w:t xml:space="preserve"> e uma Lua “azul”</w:t>
      </w:r>
      <w:r w:rsidR="001D7CF7" w:rsidRPr="00782469">
        <w:rPr>
          <w:rFonts w:ascii="Calibri" w:hAnsi="Calibri" w:cs="Calibri"/>
          <w:sz w:val="24"/>
          <w:szCs w:val="24"/>
          <w:lang w:val="pt-PT"/>
        </w:rPr>
        <w:t xml:space="preserve">. </w:t>
      </w:r>
    </w:p>
    <w:p w14:paraId="0B319B44" w14:textId="77777777" w:rsidR="001D145C" w:rsidRPr="00782469" w:rsidRDefault="001D145C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091E252C" w14:textId="77777777" w:rsidR="003B14A2" w:rsidRPr="00782469" w:rsidRDefault="00F50FC3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N</w:t>
      </w:r>
      <w:r w:rsidR="00630187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 dia 1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 Lua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atinge a fase de</w:t>
      </w:r>
      <w:r w:rsidR="00630187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lua cheia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. 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No dia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seguinte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,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 nosso satélite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e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o planeta 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Marte</w:t>
      </w:r>
      <w:r w:rsidR="00D632FF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, a cerca de 4 graus um do outro,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nascem por volta das 20:00, isto é, logo a seguir ao anoitecer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.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M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as durante as horas seguintes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vão-se aproximar cada vez mais</w:t>
      </w:r>
      <w:r w:rsidR="003B14A2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e já perto do amanhecer do dia 3, a Lua passa a menos de 1 grau do planeta Marte.</w:t>
      </w:r>
    </w:p>
    <w:p w14:paraId="6484B591" w14:textId="77777777" w:rsidR="003B14A2" w:rsidRPr="00782469" w:rsidRDefault="003B14A2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52365870" w14:textId="77777777" w:rsidR="00943AF5" w:rsidRPr="00782469" w:rsidRDefault="00943AF5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Como o nosso planeta está mais próximo do Sol, demora menos tempo 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do que Marte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 completa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r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 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sua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órbita. </w:t>
      </w:r>
      <w:r w:rsidR="00F02D2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Por esta razão, aproximadamente a cada 2 anos e 2 meses, a Terra dá-lhe uma volta de avanço. Claro que isso também significa que Terra e Marte atingem o ponto de maior aproximação entre eles - o perigeu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. O próximo 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ocorre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n</w:t>
      </w:r>
      <w:r w:rsidR="00F02D2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 dia 6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, com</w:t>
      </w:r>
      <w:r w:rsidR="00F02D2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os dois planetas a “apenas” 62 milhões de quilómetros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um do outro</w:t>
      </w:r>
      <w:r w:rsidR="00F02D2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.</w:t>
      </w:r>
      <w:r w:rsidR="001D7CF7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</w:p>
    <w:p w14:paraId="09EB9596" w14:textId="77777777" w:rsidR="002F4C4D" w:rsidRPr="00782469" w:rsidRDefault="00F02D2D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No dia 10 a Lua atinge a fase de quarto minguante e no dia 13 ocorre a oposição de Marte. </w:t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Este é o dia em que 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o Sol, a Terra e Marte estão perfeitamente alinhados no Sistema Solar e no nosso céu, </w:t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Marte parece estar completamente oposto </w:t>
      </w:r>
      <w:r w:rsidR="00500DE3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ao Sol</w:t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. </w:t>
      </w:r>
      <w:r w:rsidR="00570218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Se as órbitas dos dois planetas fossem perfeitamente circulares, o perigeu e a oposição seriam coincidentes, mas como a órbita de Marte é um pouco mais elípt</w:t>
      </w:r>
      <w:r w:rsidR="00B80FDF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ica, há um ligeiro desfasamento entre os dois.</w:t>
      </w:r>
      <w:r w:rsidR="00570218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="00570218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Este é também o dia em que Marte vai parecer mais brilhante nos próximos 26 meses. </w:t>
      </w:r>
      <w:r w:rsidR="006D38EA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Na verdade, durante todo o mês de outubro</w:t>
      </w:r>
      <w:r w:rsidR="00B80FDF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,</w:t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Marte </w:t>
      </w:r>
      <w:r w:rsidR="006D38EA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vai ser o</w:t>
      </w:r>
      <w:r w:rsidR="002F4C4D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terceiro objeto mais brilhante do céu à noite (logo a seguir à Lua e a Vénus), lugar normalmente ocupado por Júpiter.</w:t>
      </w:r>
      <w:r w:rsidR="006D38EA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</w:p>
    <w:p w14:paraId="2DD64740" w14:textId="77777777" w:rsidR="0014738B" w:rsidRPr="00782469" w:rsidRDefault="0014738B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10783F17" w14:textId="77777777" w:rsidR="002F4C4D" w:rsidRPr="00782469" w:rsidRDefault="00570218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Di</w:t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 14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uma finíssima lua, quase nova, passa a 4 graus do planeta Vénus</w:t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, com o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s dois astros </w:t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 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nasce</w:t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re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m por volta das 5 da manhã. Dia 16 é dia de lua nova.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Já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no dia 22 a Lua passa a menos de 3 graus de Júpiter e os dois fazem um triângulo com Saturno, a 5 graus da Lua. No dia 23, atinge a fase de quarto crescente.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Dois dias depois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é altura de sairmos </w:t>
      </w:r>
      <w:proofErr w:type="gramStart"/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do hora</w:t>
      </w:r>
      <w:proofErr w:type="gramEnd"/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de verão e voltarmos à hora mais próxima da verdadeira hora solar para o nosso país. Este dia </w:t>
      </w:r>
      <w:r w:rsidR="0014738B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25 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vai durar 25 horas, porq</w:t>
      </w:r>
      <w:r w:rsidR="00657275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ue às 2 da manhã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em Portugal Continental e na Madeira, e à uma da manhã</w:t>
      </w:r>
      <w:r w:rsidR="00657275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n</w:t>
      </w:r>
      <w:r w:rsidR="00197516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os Açores, vamos atrasar os relógios uma hora. Aproveitem para recuperar o sono.</w:t>
      </w:r>
    </w:p>
    <w:p w14:paraId="70190ADA" w14:textId="77777777" w:rsidR="001D145C" w:rsidRPr="00782469" w:rsidRDefault="00B80FDF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  <w:t>Dia 29 a Lua passa a 3 graus de Marte.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  <w:r w:rsidR="00C13B70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E n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o dia 31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ocorre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segunda lua cheia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deste mês</w:t>
      </w:r>
      <w:r w:rsidR="00C13B70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.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Quando há duas luas cheias num único mês,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a segunda</w:t>
      </w:r>
      <w:r w:rsidR="001732C9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é conhecida</w:t>
      </w:r>
      <w:r w:rsidR="001732C9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popular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mente</w:t>
      </w:r>
      <w:r w:rsidR="001732C9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como</w:t>
      </w:r>
      <w:r w:rsidR="001732C9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Lua “Azul”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.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Mas que fique bem claro que a Lua não vai mesmo mudar de cor! Como o nosso satélite demora 29 dias e meio a ir de uma lua cheia para a seguinte, uma Lua Azul </w:t>
      </w:r>
      <w:r w:rsidR="00C13B70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só pode acontecer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quando</w:t>
      </w: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 primeira lua cheia é no dia 1 ou 2 do mês (e nunca em fevereiro), o que em média ocorre a cada 33 meses. </w:t>
      </w:r>
      <w:r w:rsidR="006802D1"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</w:p>
    <w:p w14:paraId="0BC24190" w14:textId="77777777" w:rsidR="00E85C16" w:rsidRPr="00782469" w:rsidRDefault="00E85C16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36017F76" w14:textId="77777777" w:rsidR="00782469" w:rsidRPr="00782469" w:rsidRDefault="00782469" w:rsidP="00782469">
      <w:pPr>
        <w:pStyle w:val="SemEspaamento"/>
        <w:rPr>
          <w:rFonts w:ascii="Calibri" w:hAnsi="Calibri" w:cs="Calibri"/>
          <w:i/>
          <w:sz w:val="24"/>
          <w:szCs w:val="24"/>
          <w:lang w:val="pt-PT"/>
        </w:rPr>
      </w:pPr>
      <w:r w:rsidRPr="00782469">
        <w:rPr>
          <w:rFonts w:ascii="Calibri" w:hAnsi="Calibri" w:cs="Calibri"/>
          <w:i/>
          <w:sz w:val="24"/>
          <w:szCs w:val="24"/>
          <w:lang w:val="pt-PT"/>
        </w:rPr>
        <w:lastRenderedPageBreak/>
        <w:t>Ricardo Cardoso Reis (Planetário do Porto e Instituto de Astrofísica e Ciências do Espaço)</w:t>
      </w:r>
    </w:p>
    <w:p w14:paraId="3659E83C" w14:textId="70DFB94F" w:rsidR="00F054A4" w:rsidRPr="00782469" w:rsidRDefault="00782469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Ciência na Imprensa Regional – Ciência Viva</w:t>
      </w:r>
    </w:p>
    <w:p w14:paraId="5C68A7FD" w14:textId="77777777" w:rsidR="00782469" w:rsidRPr="00782469" w:rsidRDefault="00782469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322F251B" w14:textId="77777777" w:rsidR="00C9485A" w:rsidRPr="00782469" w:rsidRDefault="00C9485A" w:rsidP="00F8119B">
      <w:pPr>
        <w:pStyle w:val="SemEspaamen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t>Boas observações.</w:t>
      </w:r>
    </w:p>
    <w:p w14:paraId="55AF5872" w14:textId="77777777" w:rsidR="009631B1" w:rsidRPr="00782469" w:rsidRDefault="00C9485A" w:rsidP="00F8119B">
      <w:pPr>
        <w:pStyle w:val="SemEspaamento"/>
        <w:jc w:val="left"/>
        <w:rPr>
          <w:rFonts w:ascii="Calibri" w:hAnsi="Calibri" w:cs="Calibri"/>
          <w:sz w:val="24"/>
          <w:szCs w:val="24"/>
          <w:lang w:val="pt-PT"/>
        </w:rPr>
      </w:pPr>
      <w:r w:rsidRPr="00782469">
        <w:rPr>
          <w:rStyle w:val="CharAttribute5"/>
          <w:rFonts w:ascii="Calibri" w:hAnsi="Calibri" w:cs="Calibri"/>
          <w:sz w:val="24"/>
          <w:szCs w:val="24"/>
          <w:lang w:val="pt-PT"/>
        </w:rPr>
        <w:br/>
      </w:r>
    </w:p>
    <w:p w14:paraId="42E0ECDF" w14:textId="77777777" w:rsidR="00012F80" w:rsidRPr="00782469" w:rsidRDefault="00CA55A9" w:rsidP="0039693E">
      <w:pPr>
        <w:pStyle w:val="SemEspaamento"/>
        <w:rPr>
          <w:rFonts w:ascii="Calibri" w:hAnsi="Calibri" w:cs="Calibri"/>
          <w:sz w:val="24"/>
          <w:szCs w:val="24"/>
          <w:lang w:val="pt-PT"/>
        </w:rPr>
      </w:pPr>
      <w:r w:rsidRPr="00782469">
        <w:rPr>
          <w:rFonts w:ascii="Calibri" w:hAnsi="Calibri" w:cs="Calibri"/>
          <w:sz w:val="24"/>
          <w:szCs w:val="24"/>
          <w:lang w:val="pt-PT"/>
        </w:rPr>
        <w:t xml:space="preserve">Fig1: </w:t>
      </w:r>
      <w:r w:rsidR="00E14736" w:rsidRPr="00782469">
        <w:rPr>
          <w:rFonts w:ascii="Calibri" w:hAnsi="Calibri" w:cs="Calibri"/>
          <w:sz w:val="24"/>
          <w:szCs w:val="24"/>
          <w:lang w:val="pt-PT"/>
        </w:rPr>
        <w:t xml:space="preserve">O </w:t>
      </w:r>
      <w:r w:rsidR="005411CD" w:rsidRPr="00782469">
        <w:rPr>
          <w:rFonts w:ascii="Calibri" w:hAnsi="Calibri" w:cs="Calibri"/>
          <w:sz w:val="24"/>
          <w:szCs w:val="24"/>
          <w:lang w:val="pt-PT"/>
        </w:rPr>
        <w:t xml:space="preserve">céu </w:t>
      </w:r>
      <w:r w:rsidR="00701743" w:rsidRPr="00782469">
        <w:rPr>
          <w:rFonts w:ascii="Calibri" w:hAnsi="Calibri" w:cs="Calibri"/>
          <w:sz w:val="24"/>
          <w:szCs w:val="24"/>
          <w:lang w:val="pt-PT"/>
        </w:rPr>
        <w:t>virado a Este, às 20:00 d</w:t>
      </w:r>
      <w:r w:rsidR="005411CD" w:rsidRPr="00782469">
        <w:rPr>
          <w:rFonts w:ascii="Calibri" w:hAnsi="Calibri" w:cs="Calibri"/>
          <w:sz w:val="24"/>
          <w:szCs w:val="24"/>
          <w:lang w:val="pt-PT"/>
        </w:rPr>
        <w:t>o dia 13 de outubro de 2020</w:t>
      </w:r>
      <w:r w:rsidR="001050BC" w:rsidRPr="00782469">
        <w:rPr>
          <w:rFonts w:ascii="Calibri" w:hAnsi="Calibri" w:cs="Calibri"/>
          <w:sz w:val="24"/>
          <w:szCs w:val="24"/>
          <w:lang w:val="pt-PT"/>
        </w:rPr>
        <w:t>, com o</w:t>
      </w:r>
      <w:r w:rsidR="00701743" w:rsidRPr="00782469">
        <w:rPr>
          <w:rFonts w:ascii="Calibri" w:hAnsi="Calibri" w:cs="Calibri"/>
          <w:sz w:val="24"/>
          <w:szCs w:val="24"/>
          <w:lang w:val="pt-PT"/>
        </w:rPr>
        <w:t xml:space="preserve"> planeta Marte </w:t>
      </w:r>
      <w:r w:rsidR="001050BC" w:rsidRPr="00782469">
        <w:rPr>
          <w:rFonts w:ascii="Calibri" w:hAnsi="Calibri" w:cs="Calibri"/>
          <w:sz w:val="24"/>
          <w:szCs w:val="24"/>
          <w:lang w:val="pt-PT"/>
        </w:rPr>
        <w:t xml:space="preserve">a </w:t>
      </w:r>
      <w:r w:rsidR="00701743" w:rsidRPr="00782469">
        <w:rPr>
          <w:rFonts w:ascii="Calibri" w:hAnsi="Calibri" w:cs="Calibri"/>
          <w:sz w:val="24"/>
          <w:szCs w:val="24"/>
          <w:lang w:val="pt-PT"/>
        </w:rPr>
        <w:t xml:space="preserve">parecer uma autêntica “superestrela” alaranjada. </w:t>
      </w:r>
    </w:p>
    <w:p w14:paraId="49EC1096" w14:textId="77777777" w:rsidR="00012F80" w:rsidRPr="00782469" w:rsidRDefault="00E129E3" w:rsidP="0039693E">
      <w:pPr>
        <w:pStyle w:val="SemEspaamento"/>
        <w:rPr>
          <w:rFonts w:ascii="Calibri" w:hAnsi="Calibri" w:cs="Calibri"/>
          <w:sz w:val="24"/>
          <w:szCs w:val="24"/>
          <w:lang w:val="pt-PT"/>
        </w:rPr>
      </w:pPr>
      <w:r w:rsidRPr="00782469">
        <w:rPr>
          <w:rFonts w:ascii="Calibri" w:hAnsi="Calibri" w:cs="Calibri"/>
          <w:sz w:val="24"/>
          <w:szCs w:val="24"/>
          <w:lang w:val="pt-PT"/>
        </w:rPr>
        <w:t xml:space="preserve">(Imagem: </w:t>
      </w:r>
      <w:r w:rsidR="00E14736" w:rsidRPr="00782469">
        <w:rPr>
          <w:rFonts w:ascii="Calibri" w:hAnsi="Calibri" w:cs="Calibri"/>
          <w:sz w:val="24"/>
          <w:szCs w:val="24"/>
          <w:lang w:val="pt-PT"/>
        </w:rPr>
        <w:t>Ricardo Cardoso Reis /Stellarium</w:t>
      </w:r>
      <w:r w:rsidRPr="00782469">
        <w:rPr>
          <w:rFonts w:ascii="Calibri" w:hAnsi="Calibri" w:cs="Calibri"/>
          <w:sz w:val="24"/>
          <w:szCs w:val="24"/>
          <w:lang w:val="pt-PT"/>
        </w:rPr>
        <w:t>)</w:t>
      </w:r>
    </w:p>
    <w:p w14:paraId="004521B7" w14:textId="77777777" w:rsidR="0079633D" w:rsidRPr="00782469" w:rsidRDefault="0079633D" w:rsidP="0039693E">
      <w:pPr>
        <w:pStyle w:val="SemEspaamento"/>
        <w:rPr>
          <w:rFonts w:ascii="Calibri" w:hAnsi="Calibri" w:cs="Calibri"/>
          <w:sz w:val="24"/>
          <w:szCs w:val="24"/>
          <w:lang w:val="pt-PT"/>
        </w:rPr>
      </w:pPr>
    </w:p>
    <w:p w14:paraId="772B0713" w14:textId="77777777" w:rsidR="0079633D" w:rsidRPr="00782469" w:rsidRDefault="0079633D" w:rsidP="0039693E">
      <w:pPr>
        <w:pStyle w:val="SemEspaamento"/>
        <w:rPr>
          <w:rFonts w:ascii="Calibri" w:hAnsi="Calibri" w:cs="Calibri"/>
          <w:sz w:val="24"/>
          <w:szCs w:val="24"/>
          <w:lang w:val="pt-PT"/>
        </w:rPr>
      </w:pPr>
      <w:r w:rsidRPr="00782469">
        <w:rPr>
          <w:rFonts w:ascii="Calibri" w:hAnsi="Calibri" w:cs="Calibri"/>
          <w:sz w:val="24"/>
          <w:szCs w:val="24"/>
          <w:lang w:val="pt-PT"/>
        </w:rPr>
        <w:t xml:space="preserve">Fig2: </w:t>
      </w:r>
      <w:r w:rsidR="001F3D94" w:rsidRPr="00782469">
        <w:rPr>
          <w:rFonts w:ascii="Calibri" w:hAnsi="Calibri" w:cs="Calibri"/>
          <w:sz w:val="24"/>
          <w:szCs w:val="24"/>
          <w:lang w:val="pt-PT"/>
        </w:rPr>
        <w:t xml:space="preserve">O </w:t>
      </w:r>
      <w:r w:rsidR="001050BC" w:rsidRPr="00782469">
        <w:rPr>
          <w:rFonts w:ascii="Calibri" w:hAnsi="Calibri" w:cs="Calibri"/>
          <w:sz w:val="24"/>
          <w:szCs w:val="24"/>
          <w:lang w:val="pt-PT"/>
        </w:rPr>
        <w:t>céu virado a Sul, ao anoitecer do dia 23 de outubro 2020, com a Lua e os planetas Júpiter e Saturno a formarem um triângulo no céu.</w:t>
      </w:r>
    </w:p>
    <w:p w14:paraId="48BB5A71" w14:textId="77777777" w:rsidR="009631B1" w:rsidRPr="00782469" w:rsidRDefault="00E14736" w:rsidP="00594C03">
      <w:pPr>
        <w:pStyle w:val="SemEspaamento"/>
        <w:rPr>
          <w:rFonts w:ascii="Calibri" w:hAnsi="Calibri" w:cs="Calibri"/>
          <w:sz w:val="24"/>
          <w:szCs w:val="24"/>
          <w:lang w:val="pt-PT"/>
        </w:rPr>
      </w:pPr>
      <w:r w:rsidRPr="00782469">
        <w:rPr>
          <w:rFonts w:ascii="Calibri" w:hAnsi="Calibri" w:cs="Calibri"/>
          <w:sz w:val="24"/>
          <w:szCs w:val="24"/>
          <w:lang w:val="pt-PT"/>
        </w:rPr>
        <w:t>(Imagem: Ricardo Cardoso Reis /Stellarium)</w:t>
      </w:r>
    </w:p>
    <w:sectPr w:rsidR="009631B1" w:rsidRPr="00782469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B1"/>
    <w:rsid w:val="00000B23"/>
    <w:rsid w:val="00012F80"/>
    <w:rsid w:val="000A002F"/>
    <w:rsid w:val="000B1E15"/>
    <w:rsid w:val="000D4828"/>
    <w:rsid w:val="000E259E"/>
    <w:rsid w:val="001050BC"/>
    <w:rsid w:val="00114892"/>
    <w:rsid w:val="0013230B"/>
    <w:rsid w:val="0014738B"/>
    <w:rsid w:val="001732C9"/>
    <w:rsid w:val="00196B0B"/>
    <w:rsid w:val="00197516"/>
    <w:rsid w:val="001D145C"/>
    <w:rsid w:val="001D7CF7"/>
    <w:rsid w:val="001F3D94"/>
    <w:rsid w:val="002D298C"/>
    <w:rsid w:val="002E5281"/>
    <w:rsid w:val="002F474C"/>
    <w:rsid w:val="002F4C4D"/>
    <w:rsid w:val="00336658"/>
    <w:rsid w:val="003560B8"/>
    <w:rsid w:val="0039693E"/>
    <w:rsid w:val="003A6ED1"/>
    <w:rsid w:val="003B14A2"/>
    <w:rsid w:val="003D68FE"/>
    <w:rsid w:val="003E56EE"/>
    <w:rsid w:val="00406F2D"/>
    <w:rsid w:val="00434967"/>
    <w:rsid w:val="00435986"/>
    <w:rsid w:val="00437689"/>
    <w:rsid w:val="00456B4E"/>
    <w:rsid w:val="00480377"/>
    <w:rsid w:val="004D2C48"/>
    <w:rsid w:val="00500DE3"/>
    <w:rsid w:val="005407C3"/>
    <w:rsid w:val="005411CD"/>
    <w:rsid w:val="00570218"/>
    <w:rsid w:val="00577CA7"/>
    <w:rsid w:val="00582F99"/>
    <w:rsid w:val="00594C03"/>
    <w:rsid w:val="00605664"/>
    <w:rsid w:val="00630187"/>
    <w:rsid w:val="0063235E"/>
    <w:rsid w:val="00646001"/>
    <w:rsid w:val="00657275"/>
    <w:rsid w:val="00662822"/>
    <w:rsid w:val="006802D1"/>
    <w:rsid w:val="00682926"/>
    <w:rsid w:val="00692CAB"/>
    <w:rsid w:val="006A48B6"/>
    <w:rsid w:val="006B45EC"/>
    <w:rsid w:val="006D21AE"/>
    <w:rsid w:val="006D38EA"/>
    <w:rsid w:val="006D4164"/>
    <w:rsid w:val="006F40DD"/>
    <w:rsid w:val="00701743"/>
    <w:rsid w:val="007230EC"/>
    <w:rsid w:val="00766344"/>
    <w:rsid w:val="00782469"/>
    <w:rsid w:val="00792064"/>
    <w:rsid w:val="0079633D"/>
    <w:rsid w:val="0079799D"/>
    <w:rsid w:val="007C1B53"/>
    <w:rsid w:val="008441D1"/>
    <w:rsid w:val="008539E1"/>
    <w:rsid w:val="00943AF5"/>
    <w:rsid w:val="00951413"/>
    <w:rsid w:val="00962AEC"/>
    <w:rsid w:val="009631B1"/>
    <w:rsid w:val="00993625"/>
    <w:rsid w:val="009A00D3"/>
    <w:rsid w:val="009A15F7"/>
    <w:rsid w:val="00A37AAB"/>
    <w:rsid w:val="00A77C89"/>
    <w:rsid w:val="00A83EAE"/>
    <w:rsid w:val="00A86039"/>
    <w:rsid w:val="00AD1BD1"/>
    <w:rsid w:val="00AF7833"/>
    <w:rsid w:val="00AF7F5E"/>
    <w:rsid w:val="00B0130A"/>
    <w:rsid w:val="00B032D2"/>
    <w:rsid w:val="00B23068"/>
    <w:rsid w:val="00B67769"/>
    <w:rsid w:val="00B80FDF"/>
    <w:rsid w:val="00B912D2"/>
    <w:rsid w:val="00BE5A89"/>
    <w:rsid w:val="00BF4A2C"/>
    <w:rsid w:val="00C04121"/>
    <w:rsid w:val="00C12219"/>
    <w:rsid w:val="00C13B70"/>
    <w:rsid w:val="00C20122"/>
    <w:rsid w:val="00C21923"/>
    <w:rsid w:val="00C61F01"/>
    <w:rsid w:val="00C8558A"/>
    <w:rsid w:val="00C9485A"/>
    <w:rsid w:val="00CA55A9"/>
    <w:rsid w:val="00CF113F"/>
    <w:rsid w:val="00D20B4F"/>
    <w:rsid w:val="00D3533B"/>
    <w:rsid w:val="00D632FF"/>
    <w:rsid w:val="00D744E4"/>
    <w:rsid w:val="00DA06AA"/>
    <w:rsid w:val="00DD58E2"/>
    <w:rsid w:val="00E1075D"/>
    <w:rsid w:val="00E129E3"/>
    <w:rsid w:val="00E14736"/>
    <w:rsid w:val="00E645B7"/>
    <w:rsid w:val="00E777E3"/>
    <w:rsid w:val="00E85C16"/>
    <w:rsid w:val="00EC4B47"/>
    <w:rsid w:val="00EC519E"/>
    <w:rsid w:val="00EE2205"/>
    <w:rsid w:val="00EE3DD5"/>
    <w:rsid w:val="00EF5EDA"/>
    <w:rsid w:val="00F00EC4"/>
    <w:rsid w:val="00F02D2D"/>
    <w:rsid w:val="00F054A4"/>
    <w:rsid w:val="00F11ADA"/>
    <w:rsid w:val="00F14A9F"/>
    <w:rsid w:val="00F50FC3"/>
    <w:rsid w:val="00F76466"/>
    <w:rsid w:val="00F77C16"/>
    <w:rsid w:val="00F8119B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FA058"/>
  <w15:docId w15:val="{C7A84847-73ED-4E29-BDC4-0EE62451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9848-F791-4ACC-88C0-9D96EF13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503</Words>
  <Characters>2718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Ricardo Cardoso Reis</dc:creator>
  <cp:lastModifiedBy>António Piedade</cp:lastModifiedBy>
  <cp:revision>17</cp:revision>
  <dcterms:created xsi:type="dcterms:W3CDTF">2020-09-28T22:44:00Z</dcterms:created>
  <dcterms:modified xsi:type="dcterms:W3CDTF">2020-09-30T16:30:00Z</dcterms:modified>
  <cp:version>1</cp:version>
</cp:coreProperties>
</file>