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5D" w:rsidRDefault="002D325D" w:rsidP="006D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Nanotecnologia</w:t>
      </w:r>
    </w:p>
    <w:p w:rsidR="002D325D" w:rsidRDefault="002D325D" w:rsidP="006D3C2B">
      <w:pPr>
        <w:rPr>
          <w:rFonts w:ascii="Times New Roman" w:hAnsi="Times New Roman" w:cs="Times New Roman"/>
          <w:b/>
        </w:rPr>
      </w:pPr>
    </w:p>
    <w:p w:rsidR="00CF6397" w:rsidRPr="00CF6397" w:rsidRDefault="004765EC" w:rsidP="006D3C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Pele” artificial criada na Universidade</w:t>
      </w:r>
      <w:r w:rsidR="00CF6397" w:rsidRPr="00CF6397">
        <w:rPr>
          <w:rFonts w:ascii="Times New Roman" w:hAnsi="Times New Roman" w:cs="Times New Roman"/>
          <w:b/>
          <w:sz w:val="24"/>
        </w:rPr>
        <w:t xml:space="preserve"> de Aveiro protegerá os aviões da AIRBUS</w:t>
      </w:r>
    </w:p>
    <w:p w:rsidR="002D325D" w:rsidRDefault="002D325D" w:rsidP="00763155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066148" w:rsidRPr="00066148" w:rsidRDefault="00066148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66148">
        <w:rPr>
          <w:rFonts w:ascii="Times New Roman" w:hAnsi="Times New Roman" w:cs="Times New Roman"/>
        </w:rPr>
        <w:t>A Nanotecnologia é um ramo científico muito promissor</w:t>
      </w:r>
      <w:r w:rsidR="00763155">
        <w:rPr>
          <w:rFonts w:ascii="Times New Roman" w:hAnsi="Times New Roman" w:cs="Times New Roman"/>
        </w:rPr>
        <w:t xml:space="preserve"> e relativamente recente</w:t>
      </w:r>
      <w:r>
        <w:rPr>
          <w:rFonts w:ascii="Times New Roman" w:hAnsi="Times New Roman" w:cs="Times New Roman"/>
        </w:rPr>
        <w:t xml:space="preserve">, com aplicações diversas </w:t>
      </w:r>
      <w:r w:rsidR="00F940B7">
        <w:rPr>
          <w:rFonts w:ascii="Times New Roman" w:hAnsi="Times New Roman" w:cs="Times New Roman"/>
        </w:rPr>
        <w:t xml:space="preserve">que vão </w:t>
      </w:r>
      <w:r>
        <w:rPr>
          <w:rFonts w:ascii="Times New Roman" w:hAnsi="Times New Roman" w:cs="Times New Roman"/>
        </w:rPr>
        <w:t xml:space="preserve">desde a medicina à </w:t>
      </w:r>
      <w:r w:rsidR="00F940B7">
        <w:rPr>
          <w:rFonts w:ascii="Times New Roman" w:hAnsi="Times New Roman" w:cs="Times New Roman"/>
        </w:rPr>
        <w:t>indústria</w:t>
      </w:r>
      <w:r>
        <w:rPr>
          <w:rFonts w:ascii="Times New Roman" w:hAnsi="Times New Roman" w:cs="Times New Roman"/>
        </w:rPr>
        <w:t xml:space="preserve"> dos materiais,</w:t>
      </w:r>
      <w:r w:rsidRPr="00066148">
        <w:rPr>
          <w:rFonts w:ascii="Times New Roman" w:hAnsi="Times New Roman" w:cs="Times New Roman"/>
        </w:rPr>
        <w:t xml:space="preserve"> e a investigação </w:t>
      </w:r>
      <w:r>
        <w:rPr>
          <w:rFonts w:ascii="Times New Roman" w:hAnsi="Times New Roman" w:cs="Times New Roman"/>
        </w:rPr>
        <w:t xml:space="preserve">neste ramo </w:t>
      </w:r>
      <w:r w:rsidRPr="00066148">
        <w:rPr>
          <w:rFonts w:ascii="Times New Roman" w:hAnsi="Times New Roman" w:cs="Times New Roman"/>
        </w:rPr>
        <w:t>continua</w:t>
      </w:r>
      <w:r>
        <w:rPr>
          <w:rFonts w:ascii="Times New Roman" w:hAnsi="Times New Roman" w:cs="Times New Roman"/>
        </w:rPr>
        <w:t xml:space="preserve"> a evoluir e</w:t>
      </w:r>
      <w:r w:rsidR="00763155">
        <w:rPr>
          <w:rFonts w:ascii="Times New Roman" w:hAnsi="Times New Roman" w:cs="Times New Roman"/>
        </w:rPr>
        <w:t xml:space="preserve"> a surpreender-nos</w:t>
      </w:r>
      <w:r>
        <w:rPr>
          <w:rFonts w:ascii="Times New Roman" w:hAnsi="Times New Roman" w:cs="Times New Roman"/>
        </w:rPr>
        <w:t>.</w:t>
      </w:r>
      <w:r w:rsidRPr="00066148">
        <w:rPr>
          <w:rFonts w:ascii="Times New Roman" w:hAnsi="Times New Roman" w:cs="Times New Roman"/>
        </w:rPr>
        <w:t xml:space="preserve"> </w:t>
      </w:r>
    </w:p>
    <w:p w:rsidR="004F05CB" w:rsidRPr="00763155" w:rsidRDefault="00066148" w:rsidP="002D325D">
      <w:pPr>
        <w:spacing w:after="120" w:line="360" w:lineRule="auto"/>
        <w:jc w:val="both"/>
        <w:rPr>
          <w:rFonts w:ascii="Times New Roman" w:hAnsi="Times New Roman" w:cs="Times New Roman"/>
          <w:sz w:val="20"/>
        </w:rPr>
      </w:pPr>
      <w:r w:rsidRPr="00763155">
        <w:rPr>
          <w:rFonts w:ascii="Times New Roman" w:hAnsi="Times New Roman" w:cs="Times New Roman"/>
        </w:rPr>
        <w:t xml:space="preserve">Em Portugal, </w:t>
      </w:r>
      <w:r w:rsidR="00763155" w:rsidRPr="00763155">
        <w:rPr>
          <w:rFonts w:ascii="Times New Roman" w:hAnsi="Times New Roman" w:cs="Times New Roman"/>
        </w:rPr>
        <w:t>um grupo</w:t>
      </w:r>
      <w:r w:rsidR="00CF6397" w:rsidRPr="00763155">
        <w:rPr>
          <w:rFonts w:ascii="Times New Roman" w:hAnsi="Times New Roman" w:cs="Times New Roman"/>
        </w:rPr>
        <w:t xml:space="preserve"> de investigadores da Universidade de Aveiro (U</w:t>
      </w:r>
      <w:r w:rsidRPr="00763155">
        <w:rPr>
          <w:rFonts w:ascii="Times New Roman" w:hAnsi="Times New Roman" w:cs="Times New Roman"/>
        </w:rPr>
        <w:t>.</w:t>
      </w:r>
      <w:r w:rsidR="00CF6397" w:rsidRPr="00763155">
        <w:rPr>
          <w:rFonts w:ascii="Times New Roman" w:hAnsi="Times New Roman" w:cs="Times New Roman"/>
        </w:rPr>
        <w:t>A</w:t>
      </w:r>
      <w:r w:rsidRPr="00763155">
        <w:rPr>
          <w:rFonts w:ascii="Times New Roman" w:hAnsi="Times New Roman" w:cs="Times New Roman"/>
        </w:rPr>
        <w:t>.</w:t>
      </w:r>
      <w:r w:rsidR="00CF6397" w:rsidRPr="00763155">
        <w:rPr>
          <w:rFonts w:ascii="Times New Roman" w:hAnsi="Times New Roman" w:cs="Times New Roman"/>
        </w:rPr>
        <w:t xml:space="preserve">) </w:t>
      </w:r>
      <w:r w:rsidR="004E0368" w:rsidRPr="004E0368">
        <w:rPr>
          <w:rFonts w:ascii="Times New Roman" w:hAnsi="Times New Roman" w:cs="Times New Roman"/>
          <w:b/>
        </w:rPr>
        <w:t>“</w:t>
      </w:r>
      <w:r w:rsidR="00CF6397" w:rsidRPr="00763155">
        <w:rPr>
          <w:rFonts w:ascii="Times New Roman" w:hAnsi="Times New Roman" w:cs="Times New Roman"/>
        </w:rPr>
        <w:t>está a desenvolver para a indústria aeronáutica um revestimento inteligente que, quando aplicado à fuselagem dos aviões, repara, como se de pele se tratasse, pequenas ruturas resultantes de impactos mecânicos e ambientais sofridos pelos aparelhos dura</w:t>
      </w:r>
      <w:r w:rsidR="00763155" w:rsidRPr="00763155">
        <w:rPr>
          <w:rFonts w:ascii="Times New Roman" w:hAnsi="Times New Roman" w:cs="Times New Roman"/>
        </w:rPr>
        <w:t>nte o voo. Constituído por nano-partículas</w:t>
      </w:r>
      <w:r w:rsidR="00CF6397" w:rsidRPr="00763155">
        <w:rPr>
          <w:rFonts w:ascii="Times New Roman" w:hAnsi="Times New Roman" w:cs="Times New Roman"/>
        </w:rPr>
        <w:t xml:space="preserve"> com uma espessura mil vezes mais pequena da de um fio de cabelo, que libertam do seu interior moléculas ‘restauradoras’ sempre que necessário, o revestimento vai ser utilizado por um dos maiores fabricantes mundiais de aviões comerciais, a EADS</w:t>
      </w:r>
      <w:r w:rsidR="004E0368" w:rsidRPr="004E0368">
        <w:rPr>
          <w:rFonts w:ascii="Times New Roman" w:hAnsi="Times New Roman" w:cs="Times New Roman"/>
          <w:b/>
        </w:rPr>
        <w:t>”</w:t>
      </w:r>
      <w:r w:rsidR="00CF6397" w:rsidRPr="00763155">
        <w:rPr>
          <w:rFonts w:ascii="Times New Roman" w:hAnsi="Times New Roman" w:cs="Times New Roman"/>
        </w:rPr>
        <w:t>.</w:t>
      </w:r>
    </w:p>
    <w:p w:rsidR="0096635A" w:rsidRDefault="004E0368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E0368">
        <w:rPr>
          <w:rFonts w:ascii="Times New Roman" w:hAnsi="Times New Roman" w:cs="Times New Roman"/>
          <w:b/>
        </w:rPr>
        <w:t>“</w:t>
      </w:r>
      <w:r w:rsidR="00D049F1" w:rsidRPr="00763155">
        <w:rPr>
          <w:rFonts w:ascii="Times New Roman" w:hAnsi="Times New Roman" w:cs="Times New Roman"/>
        </w:rPr>
        <w:t xml:space="preserve">Para além da empresa proprietária da AIRBUS, que prevê estar a voar </w:t>
      </w:r>
      <w:r w:rsidR="00763155" w:rsidRPr="00763155">
        <w:rPr>
          <w:rFonts w:ascii="Times New Roman" w:hAnsi="Times New Roman" w:cs="Times New Roman"/>
        </w:rPr>
        <w:t xml:space="preserve">em 2013 </w:t>
      </w:r>
      <w:r w:rsidR="00D049F1" w:rsidRPr="00763155">
        <w:rPr>
          <w:rFonts w:ascii="Times New Roman" w:hAnsi="Times New Roman" w:cs="Times New Roman"/>
        </w:rPr>
        <w:t xml:space="preserve">com a </w:t>
      </w:r>
      <w:r w:rsidR="00066148" w:rsidRPr="00763155">
        <w:rPr>
          <w:rFonts w:ascii="Times New Roman" w:hAnsi="Times New Roman" w:cs="Times New Roman"/>
        </w:rPr>
        <w:t>proteção</w:t>
      </w:r>
      <w:r w:rsidR="00763155" w:rsidRPr="00763155">
        <w:rPr>
          <w:rFonts w:ascii="Times New Roman" w:hAnsi="Times New Roman" w:cs="Times New Roman"/>
        </w:rPr>
        <w:t xml:space="preserve"> desenvolvida na</w:t>
      </w:r>
      <w:r w:rsidR="00D049F1" w:rsidRPr="00763155">
        <w:rPr>
          <w:rFonts w:ascii="Times New Roman" w:hAnsi="Times New Roman" w:cs="Times New Roman"/>
        </w:rPr>
        <w:t xml:space="preserve"> U</w:t>
      </w:r>
      <w:r w:rsidR="00763155" w:rsidRPr="00763155">
        <w:rPr>
          <w:rFonts w:ascii="Times New Roman" w:hAnsi="Times New Roman" w:cs="Times New Roman"/>
        </w:rPr>
        <w:t>.</w:t>
      </w:r>
      <w:r w:rsidR="00D049F1" w:rsidRPr="00763155">
        <w:rPr>
          <w:rFonts w:ascii="Times New Roman" w:hAnsi="Times New Roman" w:cs="Times New Roman"/>
        </w:rPr>
        <w:t>A</w:t>
      </w:r>
      <w:r w:rsidR="00763155" w:rsidRPr="00763155">
        <w:rPr>
          <w:rFonts w:ascii="Times New Roman" w:hAnsi="Times New Roman" w:cs="Times New Roman"/>
        </w:rPr>
        <w:t>.</w:t>
      </w:r>
      <w:r w:rsidR="00D049F1" w:rsidRPr="00763155">
        <w:rPr>
          <w:rFonts w:ascii="Times New Roman" w:hAnsi="Times New Roman" w:cs="Times New Roman"/>
        </w:rPr>
        <w:t xml:space="preserve">, também há grandes nomes da indústria automóvel, das plataformas petrolíferas e das ventoinhas eólicas em lista de espera para aplicarem nos seus equipamentos o revestimento revolucionário desenvolvido pelo Centro de Investigação em Materiais Cerâmicos e Compósitos (CICECO) e </w:t>
      </w:r>
      <w:r w:rsidR="00763155" w:rsidRPr="00763155">
        <w:rPr>
          <w:rFonts w:ascii="Times New Roman" w:hAnsi="Times New Roman" w:cs="Times New Roman"/>
        </w:rPr>
        <w:t xml:space="preserve">o </w:t>
      </w:r>
      <w:r w:rsidR="00D049F1" w:rsidRPr="00763155">
        <w:rPr>
          <w:rFonts w:ascii="Times New Roman" w:hAnsi="Times New Roman" w:cs="Times New Roman"/>
        </w:rPr>
        <w:t>Departamento de Engenharia de Materiais e Cerâmica (DEMAC), ambos da U</w:t>
      </w:r>
      <w:r w:rsidR="00763155" w:rsidRPr="00763155">
        <w:rPr>
          <w:rFonts w:ascii="Times New Roman" w:hAnsi="Times New Roman" w:cs="Times New Roman"/>
        </w:rPr>
        <w:t>.</w:t>
      </w:r>
      <w:r w:rsidR="00D049F1" w:rsidRPr="00763155">
        <w:rPr>
          <w:rFonts w:ascii="Times New Roman" w:hAnsi="Times New Roman" w:cs="Times New Roman"/>
        </w:rPr>
        <w:t>A</w:t>
      </w:r>
      <w:r w:rsidRPr="004E0368">
        <w:rPr>
          <w:rFonts w:ascii="Times New Roman" w:hAnsi="Times New Roman" w:cs="Times New Roman"/>
          <w:b/>
        </w:rPr>
        <w:t>”</w:t>
      </w:r>
      <w:r w:rsidR="00D049F1" w:rsidRPr="00763155">
        <w:rPr>
          <w:rFonts w:ascii="Times New Roman" w:hAnsi="Times New Roman" w:cs="Times New Roman"/>
        </w:rPr>
        <w:t>.</w:t>
      </w:r>
    </w:p>
    <w:p w:rsidR="0096635A" w:rsidRDefault="00066148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F05CB">
        <w:rPr>
          <w:rFonts w:ascii="Times New Roman" w:hAnsi="Times New Roman" w:cs="Times New Roman"/>
        </w:rPr>
        <w:t xml:space="preserve">Mikhail </w:t>
      </w:r>
      <w:proofErr w:type="spellStart"/>
      <w:r w:rsidRPr="004F05CB">
        <w:rPr>
          <w:rFonts w:ascii="Times New Roman" w:hAnsi="Times New Roman" w:cs="Times New Roman"/>
        </w:rPr>
        <w:t>Zheludkevich</w:t>
      </w:r>
      <w:proofErr w:type="spellEnd"/>
      <w:r w:rsidRPr="004F05CB">
        <w:rPr>
          <w:rFonts w:ascii="Times New Roman" w:hAnsi="Times New Roman" w:cs="Times New Roman"/>
        </w:rPr>
        <w:t xml:space="preserve"> (</w:t>
      </w:r>
      <w:proofErr w:type="spellStart"/>
      <w:r w:rsidRPr="004F05CB">
        <w:rPr>
          <w:rFonts w:ascii="Times New Roman" w:hAnsi="Times New Roman" w:cs="Times New Roman"/>
        </w:rPr>
        <w:t>co-coordenador</w:t>
      </w:r>
      <w:proofErr w:type="spellEnd"/>
      <w:r w:rsidRPr="004F05CB">
        <w:rPr>
          <w:rFonts w:ascii="Times New Roman" w:hAnsi="Times New Roman" w:cs="Times New Roman"/>
        </w:rPr>
        <w:t xml:space="preserve"> da investigação do grupo da Engenharia de Superfície e Proteção Contra Corrosão, do CICECO e DEMAC, conjuntamente com Mário Ferreira) explica que "a</w:t>
      </w:r>
      <w:r w:rsidR="00D049F1" w:rsidRPr="004F05CB">
        <w:rPr>
          <w:rFonts w:ascii="Times New Roman" w:hAnsi="Times New Roman" w:cs="Times New Roman"/>
        </w:rPr>
        <w:t xml:space="preserve"> funcionalidade de </w:t>
      </w:r>
      <w:proofErr w:type="spellStart"/>
      <w:r w:rsidR="00D049F1" w:rsidRPr="004F05CB">
        <w:rPr>
          <w:rFonts w:ascii="Times New Roman" w:hAnsi="Times New Roman" w:cs="Times New Roman"/>
        </w:rPr>
        <w:t>auto-reparação</w:t>
      </w:r>
      <w:proofErr w:type="spellEnd"/>
      <w:r w:rsidR="00D049F1" w:rsidRPr="004F05CB">
        <w:rPr>
          <w:rFonts w:ascii="Times New Roman" w:hAnsi="Times New Roman" w:cs="Times New Roman"/>
        </w:rPr>
        <w:t xml:space="preserve"> é introduzida nos aviões através dos nossos nano-contentores que são incorporados nas tintas utilizadas no revestimento</w:t>
      </w:r>
      <w:r w:rsidRPr="004F05CB">
        <w:rPr>
          <w:rFonts w:ascii="Times New Roman" w:hAnsi="Times New Roman" w:cs="Times New Roman"/>
        </w:rPr>
        <w:t xml:space="preserve"> dos aparelhos"</w:t>
      </w:r>
      <w:r w:rsidR="00D049F1" w:rsidRPr="004F05CB">
        <w:rPr>
          <w:rFonts w:ascii="Times New Roman" w:hAnsi="Times New Roman" w:cs="Times New Roman"/>
        </w:rPr>
        <w:t xml:space="preserve">. </w:t>
      </w:r>
      <w:r w:rsidRPr="004F05CB">
        <w:rPr>
          <w:rFonts w:ascii="Times New Roman" w:hAnsi="Times New Roman" w:cs="Times New Roman"/>
        </w:rPr>
        <w:t>Este investigador garante que "c</w:t>
      </w:r>
      <w:r w:rsidR="00D049F1" w:rsidRPr="004F05CB">
        <w:rPr>
          <w:rFonts w:ascii="Times New Roman" w:hAnsi="Times New Roman" w:cs="Times New Roman"/>
        </w:rPr>
        <w:t>om esta abordagem</w:t>
      </w:r>
      <w:r w:rsidRPr="004F05CB">
        <w:rPr>
          <w:rFonts w:ascii="Times New Roman" w:hAnsi="Times New Roman" w:cs="Times New Roman"/>
        </w:rPr>
        <w:t xml:space="preserve"> </w:t>
      </w:r>
      <w:r w:rsidR="00D049F1" w:rsidRPr="004F05CB">
        <w:rPr>
          <w:rFonts w:ascii="Times New Roman" w:hAnsi="Times New Roman" w:cs="Times New Roman"/>
        </w:rPr>
        <w:t>a segurança, a performance e a sustentabilidade a longo prazo dos aviões podem ser significativamente melhoradas".</w:t>
      </w:r>
    </w:p>
    <w:p w:rsidR="0096635A" w:rsidRDefault="004E0368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E0368">
        <w:rPr>
          <w:rFonts w:ascii="Times New Roman" w:hAnsi="Times New Roman" w:cs="Times New Roman"/>
        </w:rPr>
        <w:t>“</w:t>
      </w:r>
      <w:r w:rsidR="004F05CB" w:rsidRPr="00763155">
        <w:rPr>
          <w:rFonts w:ascii="Times New Roman" w:hAnsi="Times New Roman" w:cs="Times New Roman"/>
        </w:rPr>
        <w:t xml:space="preserve">A equipa está ainda a trabalhar num outro projeto não só a pensar na AIRBUS como também noutros gigantes da aviação europeia, que se trata igualmente de um revestimento inteligente que, por sua vez, liberta uma solução fluorescente à volta de fissuras resultantes de impactos mecânicos ocorridos quer durante a montagem quer durante </w:t>
      </w:r>
      <w:r w:rsidR="00763155" w:rsidRPr="00763155">
        <w:rPr>
          <w:rFonts w:ascii="Times New Roman" w:hAnsi="Times New Roman" w:cs="Times New Roman"/>
        </w:rPr>
        <w:t>os voos</w:t>
      </w:r>
      <w:r w:rsidR="004F05CB" w:rsidRPr="00763155">
        <w:rPr>
          <w:rFonts w:ascii="Times New Roman" w:hAnsi="Times New Roman" w:cs="Times New Roman"/>
        </w:rPr>
        <w:t xml:space="preserve">. Estas falhas no material </w:t>
      </w:r>
      <w:r w:rsidR="00763155" w:rsidRPr="00763155">
        <w:rPr>
          <w:rFonts w:ascii="Times New Roman" w:hAnsi="Times New Roman" w:cs="Times New Roman"/>
        </w:rPr>
        <w:t>são muito difíceis de detetar pois apresentam</w:t>
      </w:r>
      <w:r w:rsidR="004F05CB" w:rsidRPr="00763155">
        <w:rPr>
          <w:rFonts w:ascii="Times New Roman" w:hAnsi="Times New Roman" w:cs="Times New Roman"/>
        </w:rPr>
        <w:t xml:space="preserve"> muitas vezes tamanhos microscópicos, mas são altamente</w:t>
      </w:r>
      <w:r w:rsidR="00763155" w:rsidRPr="00763155">
        <w:rPr>
          <w:rFonts w:ascii="Times New Roman" w:hAnsi="Times New Roman" w:cs="Times New Roman"/>
        </w:rPr>
        <w:t xml:space="preserve"> perigosas se não forem detetada</w:t>
      </w:r>
      <w:r w:rsidR="004F05CB" w:rsidRPr="00763155">
        <w:rPr>
          <w:rFonts w:ascii="Times New Roman" w:hAnsi="Times New Roman" w:cs="Times New Roman"/>
        </w:rPr>
        <w:t>s em terra, já que tendem a alastrar durante o voo.</w:t>
      </w:r>
      <w:r w:rsidR="00763155">
        <w:rPr>
          <w:rFonts w:ascii="Times New Roman" w:hAnsi="Times New Roman" w:cs="Times New Roman"/>
        </w:rPr>
        <w:t xml:space="preserve"> </w:t>
      </w:r>
      <w:r w:rsidR="004F05CB" w:rsidRPr="00763155">
        <w:rPr>
          <w:rFonts w:ascii="Times New Roman" w:hAnsi="Times New Roman" w:cs="Times New Roman"/>
        </w:rPr>
        <w:t xml:space="preserve">A fluorescência tem a </w:t>
      </w:r>
      <w:r w:rsidR="00763155" w:rsidRPr="00763155">
        <w:rPr>
          <w:rFonts w:ascii="Times New Roman" w:hAnsi="Times New Roman" w:cs="Times New Roman"/>
        </w:rPr>
        <w:t>enorme mais-valia de</w:t>
      </w:r>
      <w:r w:rsidR="004F05CB" w:rsidRPr="00763155">
        <w:rPr>
          <w:rFonts w:ascii="Times New Roman" w:hAnsi="Times New Roman" w:cs="Times New Roman"/>
        </w:rPr>
        <w:t>, ao tornar visíveis a olho nu a localização das falhas do material, evitar que o avião siga viagem com uma imperfeição não detetada pelas equipa</w:t>
      </w:r>
      <w:r w:rsidR="00763155" w:rsidRPr="00763155">
        <w:rPr>
          <w:rFonts w:ascii="Times New Roman" w:hAnsi="Times New Roman" w:cs="Times New Roman"/>
        </w:rPr>
        <w:t>s de manutenção. Assim sendo</w:t>
      </w:r>
      <w:r w:rsidR="004F05CB" w:rsidRPr="00763155">
        <w:rPr>
          <w:rFonts w:ascii="Times New Roman" w:hAnsi="Times New Roman" w:cs="Times New Roman"/>
        </w:rPr>
        <w:t xml:space="preserve">, o tempo que o aparelho fica em terra para ser </w:t>
      </w:r>
      <w:r w:rsidR="00763155" w:rsidRPr="00763155">
        <w:rPr>
          <w:rFonts w:ascii="Times New Roman" w:hAnsi="Times New Roman" w:cs="Times New Roman"/>
        </w:rPr>
        <w:t>inspecionado por razões de</w:t>
      </w:r>
      <w:r w:rsidR="004F05CB" w:rsidRPr="00763155">
        <w:rPr>
          <w:rFonts w:ascii="Times New Roman" w:hAnsi="Times New Roman" w:cs="Times New Roman"/>
        </w:rPr>
        <w:t xml:space="preserve"> segurança é drasticamente reduzido, o que para as empresas de aviação representa uma melhor rentabilização</w:t>
      </w:r>
      <w:r w:rsidR="00763155" w:rsidRPr="00763155">
        <w:rPr>
          <w:rFonts w:ascii="Times New Roman" w:hAnsi="Times New Roman" w:cs="Times New Roman"/>
        </w:rPr>
        <w:t xml:space="preserve"> dos aparelhos a nível económico</w:t>
      </w:r>
      <w:r w:rsidR="004F05CB" w:rsidRPr="00763155">
        <w:rPr>
          <w:rFonts w:ascii="Times New Roman" w:hAnsi="Times New Roman" w:cs="Times New Roman"/>
        </w:rPr>
        <w:t xml:space="preserve">. O DEMAC e </w:t>
      </w:r>
      <w:r w:rsidR="00763155" w:rsidRPr="00763155">
        <w:rPr>
          <w:rFonts w:ascii="Times New Roman" w:hAnsi="Times New Roman" w:cs="Times New Roman"/>
        </w:rPr>
        <w:t xml:space="preserve">o </w:t>
      </w:r>
      <w:r w:rsidR="004F05CB" w:rsidRPr="00763155">
        <w:rPr>
          <w:rFonts w:ascii="Times New Roman" w:hAnsi="Times New Roman" w:cs="Times New Roman"/>
        </w:rPr>
        <w:t xml:space="preserve">CICECO preveem que dentro de quatro anos </w:t>
      </w:r>
      <w:r w:rsidR="004F05CB" w:rsidRPr="00763155">
        <w:rPr>
          <w:rFonts w:ascii="Times New Roman" w:hAnsi="Times New Roman" w:cs="Times New Roman"/>
        </w:rPr>
        <w:lastRenderedPageBreak/>
        <w:t>este revestimento inteligente com sensores de impacto mecânico possa já estar a sobrevoar os céus do planeta</w:t>
      </w:r>
      <w:r>
        <w:rPr>
          <w:rFonts w:ascii="Times New Roman" w:hAnsi="Times New Roman" w:cs="Times New Roman"/>
        </w:rPr>
        <w:t>”</w:t>
      </w:r>
      <w:r w:rsidR="004F05CB" w:rsidRPr="00763155">
        <w:rPr>
          <w:rFonts w:ascii="Times New Roman" w:hAnsi="Times New Roman" w:cs="Times New Roman"/>
        </w:rPr>
        <w:t>.</w:t>
      </w:r>
    </w:p>
    <w:p w:rsidR="0096635A" w:rsidRDefault="004F05CB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F05CB">
        <w:rPr>
          <w:rFonts w:ascii="Times New Roman" w:hAnsi="Times New Roman" w:cs="Times New Roman"/>
        </w:rPr>
        <w:t>Os dois projetos da U</w:t>
      </w:r>
      <w:r>
        <w:rPr>
          <w:rFonts w:ascii="Times New Roman" w:hAnsi="Times New Roman" w:cs="Times New Roman"/>
        </w:rPr>
        <w:t>.</w:t>
      </w:r>
      <w:r w:rsidRPr="004F05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4F05CB">
        <w:rPr>
          <w:rFonts w:ascii="Times New Roman" w:hAnsi="Times New Roman" w:cs="Times New Roman"/>
        </w:rPr>
        <w:t xml:space="preserve">, liderados por Mikhail </w:t>
      </w:r>
      <w:proofErr w:type="spellStart"/>
      <w:r w:rsidRPr="004F05CB">
        <w:rPr>
          <w:rFonts w:ascii="Times New Roman" w:hAnsi="Times New Roman" w:cs="Times New Roman"/>
        </w:rPr>
        <w:t>Zheludkevich</w:t>
      </w:r>
      <w:proofErr w:type="spellEnd"/>
      <w:r w:rsidRPr="004F05CB">
        <w:rPr>
          <w:rFonts w:ascii="Times New Roman" w:hAnsi="Times New Roman" w:cs="Times New Roman"/>
        </w:rPr>
        <w:t xml:space="preserve"> e Mário Ferreira, estão na vanguarda mundial do desenvolvimento de nano-contentores para revestimentos inteligentes</w:t>
      </w:r>
      <w:r>
        <w:rPr>
          <w:rFonts w:ascii="Times New Roman" w:hAnsi="Times New Roman" w:cs="Times New Roman"/>
        </w:rPr>
        <w:t>.</w:t>
      </w:r>
    </w:p>
    <w:p w:rsidR="0089051A" w:rsidRDefault="00066148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63619">
        <w:rPr>
          <w:rFonts w:ascii="Times New Roman" w:hAnsi="Times New Roman" w:cs="Times New Roman"/>
        </w:rPr>
        <w:t xml:space="preserve">Mais uma </w:t>
      </w:r>
      <w:r w:rsidR="00A63619" w:rsidRPr="00A63619">
        <w:rPr>
          <w:rFonts w:ascii="Times New Roman" w:hAnsi="Times New Roman" w:cs="Times New Roman"/>
        </w:rPr>
        <w:t>ve</w:t>
      </w:r>
      <w:r w:rsidR="00763155">
        <w:rPr>
          <w:rFonts w:ascii="Times New Roman" w:hAnsi="Times New Roman" w:cs="Times New Roman"/>
        </w:rPr>
        <w:t>z,</w:t>
      </w:r>
      <w:r w:rsidR="00A63619" w:rsidRPr="00A63619">
        <w:rPr>
          <w:rFonts w:ascii="Times New Roman" w:hAnsi="Times New Roman" w:cs="Times New Roman"/>
        </w:rPr>
        <w:t xml:space="preserve"> </w:t>
      </w:r>
      <w:r w:rsidRPr="00A63619">
        <w:rPr>
          <w:rFonts w:ascii="Times New Roman" w:hAnsi="Times New Roman" w:cs="Times New Roman"/>
        </w:rPr>
        <w:t xml:space="preserve">Ciência e a Tecnologia, que andam de </w:t>
      </w:r>
      <w:r w:rsidR="00763155">
        <w:rPr>
          <w:rFonts w:ascii="Times New Roman" w:hAnsi="Times New Roman" w:cs="Times New Roman"/>
        </w:rPr>
        <w:t xml:space="preserve">mãos dadas, </w:t>
      </w:r>
      <w:r w:rsidRPr="00A63619">
        <w:rPr>
          <w:rFonts w:ascii="Times New Roman" w:hAnsi="Times New Roman" w:cs="Times New Roman"/>
        </w:rPr>
        <w:t>dão</w:t>
      </w:r>
      <w:r w:rsidR="00763155">
        <w:rPr>
          <w:rFonts w:ascii="Times New Roman" w:hAnsi="Times New Roman" w:cs="Times New Roman"/>
        </w:rPr>
        <w:t>-nos</w:t>
      </w:r>
      <w:r w:rsidRPr="00A63619">
        <w:rPr>
          <w:rFonts w:ascii="Times New Roman" w:hAnsi="Times New Roman" w:cs="Times New Roman"/>
        </w:rPr>
        <w:t xml:space="preserve"> provas de que</w:t>
      </w:r>
      <w:r w:rsidR="00A63619" w:rsidRPr="00A63619">
        <w:rPr>
          <w:rFonts w:ascii="Times New Roman" w:hAnsi="Times New Roman" w:cs="Times New Roman"/>
        </w:rPr>
        <w:t xml:space="preserve"> o futuro económico e social de Portugal e da </w:t>
      </w:r>
      <w:r w:rsidR="00763155">
        <w:rPr>
          <w:rFonts w:ascii="Times New Roman" w:hAnsi="Times New Roman" w:cs="Times New Roman"/>
        </w:rPr>
        <w:t>Europa passa por estas dimensões,</w:t>
      </w:r>
      <w:r w:rsidR="00A63619" w:rsidRPr="00A63619">
        <w:rPr>
          <w:rFonts w:ascii="Times New Roman" w:hAnsi="Times New Roman" w:cs="Times New Roman"/>
        </w:rPr>
        <w:t xml:space="preserve"> que espelham o esforço</w:t>
      </w:r>
      <w:r w:rsidR="00763155">
        <w:rPr>
          <w:rFonts w:ascii="Times New Roman" w:hAnsi="Times New Roman" w:cs="Times New Roman"/>
        </w:rPr>
        <w:t>, a motivação</w:t>
      </w:r>
      <w:r w:rsidR="00A63619" w:rsidRPr="00A63619">
        <w:rPr>
          <w:rFonts w:ascii="Times New Roman" w:hAnsi="Times New Roman" w:cs="Times New Roman"/>
        </w:rPr>
        <w:t xml:space="preserve"> e a inteligência humana.</w:t>
      </w:r>
      <w:r w:rsidR="0089051A">
        <w:rPr>
          <w:rFonts w:ascii="Times New Roman" w:hAnsi="Times New Roman" w:cs="Times New Roman"/>
        </w:rPr>
        <w:t xml:space="preserve"> Este empreendimento não só permitirá aumentar a competitividade da indústria europeia, como refere o comunicado de imprensa da U.A., como permitirá aumentar a segurança das pessoas nos voos tripulados.</w:t>
      </w:r>
    </w:p>
    <w:p w:rsidR="004F05CB" w:rsidRPr="00A63619" w:rsidRDefault="004F05CB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770CA1" w:rsidRPr="00425A6D" w:rsidRDefault="00770CA1" w:rsidP="002D325D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425A6D">
        <w:rPr>
          <w:rFonts w:ascii="Times New Roman" w:hAnsi="Times New Roman" w:cs="Times New Roman"/>
          <w:b/>
        </w:rPr>
        <w:t>João Pedro Cesariny Calafate</w:t>
      </w:r>
    </w:p>
    <w:p w:rsidR="002D325D" w:rsidRDefault="002D325D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770CA1" w:rsidRDefault="00770CA1" w:rsidP="002D325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25A6D">
        <w:rPr>
          <w:rFonts w:ascii="Times New Roman" w:hAnsi="Times New Roman" w:cs="Times New Roman"/>
        </w:rPr>
        <w:t>Ciência na Imprensa Regional – Ciência Viva</w:t>
      </w:r>
    </w:p>
    <w:p w:rsidR="006D3C2B" w:rsidRDefault="006D3C2B" w:rsidP="002D325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PT"/>
        </w:rPr>
      </w:pPr>
    </w:p>
    <w:p w:rsidR="00D859BA" w:rsidRPr="006D3C2B" w:rsidRDefault="006D3C2B" w:rsidP="002D325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PT"/>
        </w:rPr>
      </w:pPr>
      <w:r w:rsidRPr="006D3C2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PT"/>
        </w:rPr>
        <w:t>Referência:</w:t>
      </w:r>
    </w:p>
    <w:p w:rsidR="006D3C2B" w:rsidRPr="006D3C2B" w:rsidRDefault="00590BBE" w:rsidP="002D325D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t-PT"/>
        </w:rPr>
      </w:pPr>
      <w:hyperlink r:id="rId4" w:history="1">
        <w:r w:rsidR="006D3C2B" w:rsidRPr="006D3C2B">
          <w:rPr>
            <w:rStyle w:val="Hyperlink"/>
            <w:rFonts w:ascii="Times New Roman" w:eastAsia="Times New Roman" w:hAnsi="Times New Roman" w:cs="Times New Roman"/>
            <w:bCs/>
            <w:szCs w:val="20"/>
            <w:lang w:eastAsia="pt-PT"/>
          </w:rPr>
          <w:t>http://uao</w:t>
        </w:r>
        <w:r w:rsidR="006D3C2B" w:rsidRPr="006D3C2B">
          <w:rPr>
            <w:rStyle w:val="Hyperlink"/>
            <w:rFonts w:ascii="Times New Roman" w:eastAsia="Times New Roman" w:hAnsi="Times New Roman" w:cs="Times New Roman"/>
            <w:bCs/>
            <w:szCs w:val="20"/>
            <w:lang w:eastAsia="pt-PT"/>
          </w:rPr>
          <w:t>n</w:t>
        </w:r>
        <w:r w:rsidR="006D3C2B" w:rsidRPr="006D3C2B">
          <w:rPr>
            <w:rStyle w:val="Hyperlink"/>
            <w:rFonts w:ascii="Times New Roman" w:eastAsia="Times New Roman" w:hAnsi="Times New Roman" w:cs="Times New Roman"/>
            <w:bCs/>
            <w:szCs w:val="20"/>
            <w:lang w:eastAsia="pt-PT"/>
          </w:rPr>
          <w:t>line.ua.pt/pub/detail.asp?c=32632</w:t>
        </w:r>
      </w:hyperlink>
    </w:p>
    <w:p w:rsidR="006D3C2B" w:rsidRPr="006D3C2B" w:rsidRDefault="006D3C2B" w:rsidP="00D859BA">
      <w:pPr>
        <w:spacing w:after="120" w:line="360" w:lineRule="auto"/>
        <w:rPr>
          <w:rFonts w:eastAsia="Times New Roman" w:cs="Times New Roman"/>
          <w:b/>
          <w:bCs/>
          <w:color w:val="000000"/>
          <w:szCs w:val="20"/>
          <w:lang w:eastAsia="pt-PT"/>
        </w:rPr>
      </w:pPr>
    </w:p>
    <w:p w:rsidR="006D3C2B" w:rsidRPr="00770CA1" w:rsidRDefault="006D3C2B" w:rsidP="00D859BA">
      <w:pPr>
        <w:spacing w:after="120" w:line="360" w:lineRule="auto"/>
        <w:rPr>
          <w:rFonts w:ascii="Times New Roman" w:hAnsi="Times New Roman" w:cs="Times New Roman"/>
          <w:sz w:val="20"/>
        </w:rPr>
      </w:pPr>
    </w:p>
    <w:p w:rsidR="00770CA1" w:rsidRPr="00D049F1" w:rsidRDefault="00770CA1" w:rsidP="00770CA1">
      <w:pPr>
        <w:spacing w:after="120" w:line="360" w:lineRule="auto"/>
        <w:jc w:val="right"/>
        <w:rPr>
          <w:rFonts w:ascii="Times New Roman" w:hAnsi="Times New Roman" w:cs="Times New Roman"/>
          <w:color w:val="FF0000"/>
        </w:rPr>
      </w:pPr>
    </w:p>
    <w:sectPr w:rsidR="00770CA1" w:rsidRPr="00D049F1" w:rsidSect="00B876C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F6397"/>
    <w:rsid w:val="00066148"/>
    <w:rsid w:val="00242AA6"/>
    <w:rsid w:val="0027220E"/>
    <w:rsid w:val="002D325D"/>
    <w:rsid w:val="00425A6D"/>
    <w:rsid w:val="004765EC"/>
    <w:rsid w:val="004E0368"/>
    <w:rsid w:val="004F05CB"/>
    <w:rsid w:val="0058643C"/>
    <w:rsid w:val="00590BBE"/>
    <w:rsid w:val="006D3C2B"/>
    <w:rsid w:val="00763155"/>
    <w:rsid w:val="00770CA1"/>
    <w:rsid w:val="00872AF1"/>
    <w:rsid w:val="0089051A"/>
    <w:rsid w:val="0096635A"/>
    <w:rsid w:val="009A6E30"/>
    <w:rsid w:val="00A63619"/>
    <w:rsid w:val="00B876C5"/>
    <w:rsid w:val="00CD59C2"/>
    <w:rsid w:val="00CF6397"/>
    <w:rsid w:val="00D049F1"/>
    <w:rsid w:val="00D859BA"/>
    <w:rsid w:val="00F11495"/>
    <w:rsid w:val="00F179E4"/>
    <w:rsid w:val="00F44140"/>
    <w:rsid w:val="00F60811"/>
    <w:rsid w:val="00F9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C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3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9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9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82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6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87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64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091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963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42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aonline.ua.pt/pub/detail.asp?c=3263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antonio</cp:lastModifiedBy>
  <cp:revision>7</cp:revision>
  <dcterms:created xsi:type="dcterms:W3CDTF">2012-12-31T16:32:00Z</dcterms:created>
  <dcterms:modified xsi:type="dcterms:W3CDTF">2013-01-06T20:11:00Z</dcterms:modified>
</cp:coreProperties>
</file>