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9" w:rsidRDefault="00BE5019" w:rsidP="00BE5019">
      <w:r>
        <w:t>Uma explosão de cores</w:t>
      </w:r>
      <w:r w:rsidR="00211985">
        <w:t xml:space="preserve"> na visão feminina</w:t>
      </w:r>
    </w:p>
    <w:p w:rsidR="00BE5019" w:rsidRDefault="00BE5019" w:rsidP="00BE5019"/>
    <w:p w:rsidR="00BE5019" w:rsidRDefault="00C70757" w:rsidP="00EE6581">
      <w:pPr>
        <w:spacing w:after="0"/>
      </w:pPr>
      <w:r>
        <w:t>Na espécie humana os géneros sexuais são determinados pela combinação de cromossomas chamados X e Y. O género masculino resulta da presença de um cromossoma Y emparelhado com um X. O género feminino apresenta dois cromossomas X no seu genoma.</w:t>
      </w:r>
    </w:p>
    <w:p w:rsidR="00B15E9B" w:rsidRDefault="00C70757" w:rsidP="00EE6581">
      <w:pPr>
        <w:spacing w:after="0"/>
      </w:pPr>
      <w:r>
        <w:t>A presença de dois cromossomas X resulta, não só no desenvolvimento de uma anatomia caracteristicamente feminina, mas também de outras características fisiológicas associadas à presença de determinadas hormonas</w:t>
      </w:r>
      <w:r w:rsidR="00F477A9">
        <w:t xml:space="preserve"> </w:t>
      </w:r>
      <w:r w:rsidR="00E60B85">
        <w:t xml:space="preserve">e outras biomoléculas </w:t>
      </w:r>
      <w:r w:rsidR="00F477A9">
        <w:t>que variam ao longo da vida</w:t>
      </w:r>
      <w:r>
        <w:t xml:space="preserve"> (algumas </w:t>
      </w:r>
      <w:r w:rsidR="00F477A9">
        <w:t xml:space="preserve">destas </w:t>
      </w:r>
      <w:r w:rsidR="00E60B85">
        <w:t>biomoléculas</w:t>
      </w:r>
      <w:r w:rsidR="00F477A9">
        <w:t xml:space="preserve"> </w:t>
      </w:r>
      <w:r>
        <w:t xml:space="preserve">também </w:t>
      </w:r>
      <w:r w:rsidR="00F477A9">
        <w:t xml:space="preserve">estão </w:t>
      </w:r>
      <w:r>
        <w:t>presentes no homem mas em diferentes concentrações)</w:t>
      </w:r>
      <w:r w:rsidR="00F477A9">
        <w:t xml:space="preserve">. </w:t>
      </w:r>
    </w:p>
    <w:p w:rsidR="00530014" w:rsidRDefault="00F477A9" w:rsidP="00EE6581">
      <w:pPr>
        <w:spacing w:after="0"/>
      </w:pPr>
      <w:r>
        <w:t xml:space="preserve">A presença dos dois cromossomas X também modula a expressão dos genes localizados nos restantes 23 pares de cromossomas, num </w:t>
      </w:r>
      <w:r w:rsidR="00DD35A3">
        <w:t>“</w:t>
      </w:r>
      <w:r>
        <w:t>diálogo</w:t>
      </w:r>
      <w:r w:rsidR="00DD35A3">
        <w:t>”</w:t>
      </w:r>
      <w:r>
        <w:t xml:space="preserve"> ou </w:t>
      </w:r>
      <w:proofErr w:type="spellStart"/>
      <w:r>
        <w:t>interacção</w:t>
      </w:r>
      <w:proofErr w:type="spellEnd"/>
      <w:r>
        <w:t xml:space="preserve"> genética cujo governo bioquímico ainda estamos longe de entender, mas que é aparentemente o resultado da </w:t>
      </w:r>
      <w:r w:rsidR="00530014">
        <w:t>“</w:t>
      </w:r>
      <w:r>
        <w:t>confrontação democrática</w:t>
      </w:r>
      <w:r w:rsidR="00530014">
        <w:t>”</w:t>
      </w:r>
      <w:r>
        <w:t xml:space="preserve"> de </w:t>
      </w:r>
      <w:r w:rsidR="00DD35A3">
        <w:t>“</w:t>
      </w:r>
      <w:r>
        <w:t>tendências</w:t>
      </w:r>
      <w:r w:rsidR="00DD35A3">
        <w:t>”</w:t>
      </w:r>
      <w:r>
        <w:t xml:space="preserve"> para </w:t>
      </w:r>
      <w:proofErr w:type="spellStart"/>
      <w:r>
        <w:t>inactivar</w:t>
      </w:r>
      <w:proofErr w:type="spellEnd"/>
      <w:r>
        <w:t xml:space="preserve"> ou </w:t>
      </w:r>
      <w:proofErr w:type="spellStart"/>
      <w:r>
        <w:t>activar</w:t>
      </w:r>
      <w:proofErr w:type="spellEnd"/>
      <w:r>
        <w:t xml:space="preserve"> </w:t>
      </w:r>
      <w:r w:rsidR="00530014">
        <w:t>cada um d</w:t>
      </w:r>
      <w:r>
        <w:t xml:space="preserve">os cerca de 20 mil genes que compõem o genoma humano. Dessa economia genética </w:t>
      </w:r>
      <w:proofErr w:type="spellStart"/>
      <w:r w:rsidR="00DD35A3">
        <w:t>efectuada</w:t>
      </w:r>
      <w:proofErr w:type="spellEnd"/>
      <w:r w:rsidR="00DD35A3">
        <w:t xml:space="preserve"> em cada célula</w:t>
      </w:r>
      <w:r w:rsidR="00670067">
        <w:t xml:space="preserve"> singular</w:t>
      </w:r>
      <w:r w:rsidR="00DD35A3">
        <w:t xml:space="preserve">, </w:t>
      </w:r>
      <w:r>
        <w:t>resulta</w:t>
      </w:r>
      <w:r w:rsidR="00DD35A3">
        <w:t>,</w:t>
      </w:r>
      <w:r>
        <w:t xml:space="preserve"> em última instância</w:t>
      </w:r>
      <w:r w:rsidR="00DD35A3">
        <w:t>, o que somos</w:t>
      </w:r>
      <w:r>
        <w:t xml:space="preserve"> </w:t>
      </w:r>
      <w:r w:rsidR="00530014">
        <w:t xml:space="preserve">na globalidade orgânica </w:t>
      </w:r>
      <w:r w:rsidR="00DD35A3">
        <w:t xml:space="preserve">(atenção que isto também é válido para o género masculino, com o cromossoma Y a causar “diálogos” </w:t>
      </w:r>
      <w:r w:rsidR="00530014">
        <w:t xml:space="preserve">eventualmente </w:t>
      </w:r>
      <w:r w:rsidR="00DD35A3">
        <w:t>diferentes).</w:t>
      </w:r>
      <w:r w:rsidR="00530014">
        <w:t xml:space="preserve"> Mas também na distintiva flexibilidade do cérebro humano para sonhar, para imaginar para além dos sentidos.</w:t>
      </w:r>
    </w:p>
    <w:p w:rsidR="0033259D" w:rsidRDefault="00530014" w:rsidP="00EE6581">
      <w:pPr>
        <w:spacing w:after="0"/>
      </w:pPr>
      <w:r>
        <w:t>Ta</w:t>
      </w:r>
      <w:r w:rsidR="00DD35A3">
        <w:t xml:space="preserve">mbém os sentidos são </w:t>
      </w:r>
      <w:proofErr w:type="spellStart"/>
      <w:r w:rsidR="00DD35A3">
        <w:t>afectados</w:t>
      </w:r>
      <w:proofErr w:type="spellEnd"/>
      <w:r w:rsidR="00DD35A3">
        <w:t xml:space="preserve"> pela presença de </w:t>
      </w:r>
      <w:proofErr w:type="gramStart"/>
      <w:r w:rsidR="00DD35A3">
        <w:t>dois</w:t>
      </w:r>
      <w:proofErr w:type="gramEnd"/>
      <w:r w:rsidR="00DD35A3">
        <w:t xml:space="preserve"> cromossomas X. E </w:t>
      </w:r>
      <w:proofErr w:type="gramStart"/>
      <w:r w:rsidR="00DD35A3">
        <w:t>um</w:t>
      </w:r>
      <w:proofErr w:type="gramEnd"/>
      <w:r w:rsidR="00DD35A3">
        <w:t xml:space="preserve"> deles é o da visão.</w:t>
      </w:r>
      <w:r w:rsidR="0033259D">
        <w:t xml:space="preserve"> </w:t>
      </w:r>
    </w:p>
    <w:p w:rsidR="00BE5019" w:rsidRDefault="00BE5019" w:rsidP="00EE6581">
      <w:pPr>
        <w:spacing w:after="0"/>
      </w:pPr>
      <w:r>
        <w:t xml:space="preserve">Para </w:t>
      </w:r>
      <w:proofErr w:type="spellStart"/>
      <w:r>
        <w:t>precepcionar</w:t>
      </w:r>
      <w:proofErr w:type="spellEnd"/>
      <w:r>
        <w:t xml:space="preserve"> as cores a maior parte de nós possui células especializadas na retina a que chamamos cones. Cada cone possui inúmeras proteínas e outras biomoléculas. Mas uma família de proteínas em particular, chamadas </w:t>
      </w:r>
      <w:proofErr w:type="spellStart"/>
      <w:r>
        <w:t>opsinas</w:t>
      </w:r>
      <w:proofErr w:type="spellEnd"/>
      <w:r>
        <w:t xml:space="preserve">, é “sensível” à radiação da luz solar na região do visível. </w:t>
      </w:r>
    </w:p>
    <w:p w:rsidR="00670067" w:rsidRPr="00DD630F" w:rsidRDefault="00670067" w:rsidP="00DD630F">
      <w:pPr>
        <w:spacing w:after="0"/>
        <w:jc w:val="both"/>
      </w:pPr>
      <w:r>
        <w:t>E</w:t>
      </w:r>
      <w:r w:rsidR="00BE5019">
        <w:t xml:space="preserve">xistem normalmente três tipos de </w:t>
      </w:r>
      <w:proofErr w:type="spellStart"/>
      <w:r w:rsidR="00BE5019">
        <w:t>opsinas</w:t>
      </w:r>
      <w:proofErr w:type="spellEnd"/>
      <w:r w:rsidR="00BE5019">
        <w:t xml:space="preserve"> cada uma mais sensível (ou absorvendo mais) a uma dada frequência (ou cor) do espectro visível da luz solar: ao vermelho, ao azul e ao verde. Os genes para cada uma das “variantes” da família das </w:t>
      </w:r>
      <w:proofErr w:type="spellStart"/>
      <w:r w:rsidR="00BE5019">
        <w:t>opsinas</w:t>
      </w:r>
      <w:proofErr w:type="spellEnd"/>
      <w:r w:rsidR="00BE5019">
        <w:t xml:space="preserve"> encontram-se no cromossoma </w:t>
      </w:r>
      <w:r w:rsidR="00BE5019" w:rsidRPr="00DD630F">
        <w:t xml:space="preserve">X. </w:t>
      </w:r>
    </w:p>
    <w:p w:rsidR="00EC0F86" w:rsidRDefault="001449A5" w:rsidP="00DD630F">
      <w:pPr>
        <w:spacing w:after="0"/>
        <w:jc w:val="both"/>
        <w:rPr>
          <w:color w:val="000000"/>
        </w:rPr>
      </w:pPr>
      <w:r w:rsidRPr="00DD630F">
        <w:rPr>
          <w:color w:val="000000"/>
        </w:rPr>
        <w:t xml:space="preserve">Segundo alguns estudos </w:t>
      </w:r>
      <w:r w:rsidR="00EC0F86">
        <w:rPr>
          <w:color w:val="000000"/>
        </w:rPr>
        <w:t xml:space="preserve">recentes </w:t>
      </w:r>
      <w:r w:rsidRPr="00DD630F">
        <w:rPr>
          <w:color w:val="000000"/>
        </w:rPr>
        <w:t>há mulheres que, no conjunto dos seus dois cromossomas X</w:t>
      </w:r>
      <w:r w:rsidR="00EC0F86">
        <w:rPr>
          <w:color w:val="000000"/>
        </w:rPr>
        <w:t xml:space="preserve"> heterozigóticos</w:t>
      </w:r>
      <w:r w:rsidRPr="00DD630F">
        <w:rPr>
          <w:color w:val="000000"/>
        </w:rPr>
        <w:t xml:space="preserve">, no diálogo genético para a expressão dos genes das </w:t>
      </w:r>
      <w:proofErr w:type="spellStart"/>
      <w:r w:rsidRPr="00DD630F">
        <w:rPr>
          <w:color w:val="000000"/>
        </w:rPr>
        <w:t>opsinas</w:t>
      </w:r>
      <w:proofErr w:type="spellEnd"/>
      <w:r w:rsidRPr="00DD630F">
        <w:rPr>
          <w:color w:val="000000"/>
        </w:rPr>
        <w:t xml:space="preserve">, </w:t>
      </w:r>
      <w:r w:rsidR="00EB429C">
        <w:rPr>
          <w:color w:val="000000"/>
        </w:rPr>
        <w:t>possuem</w:t>
      </w:r>
      <w:r w:rsidRPr="00DD630F">
        <w:rPr>
          <w:color w:val="000000"/>
        </w:rPr>
        <w:t xml:space="preserve"> um quarto tipo destas proteínas. </w:t>
      </w:r>
    </w:p>
    <w:p w:rsidR="001449A5" w:rsidRDefault="001449A5" w:rsidP="00DD630F">
      <w:pPr>
        <w:spacing w:after="0"/>
        <w:jc w:val="both"/>
        <w:rPr>
          <w:color w:val="000000"/>
        </w:rPr>
      </w:pPr>
      <w:r w:rsidRPr="00DD630F">
        <w:rPr>
          <w:color w:val="000000"/>
        </w:rPr>
        <w:t xml:space="preserve">Possuem, assim, uma visão </w:t>
      </w:r>
      <w:proofErr w:type="spellStart"/>
      <w:r w:rsidRPr="00DD630F">
        <w:rPr>
          <w:color w:val="000000"/>
        </w:rPr>
        <w:t>tetracromática</w:t>
      </w:r>
      <w:proofErr w:type="spellEnd"/>
      <w:r w:rsidRPr="00DD630F">
        <w:rPr>
          <w:color w:val="000000"/>
        </w:rPr>
        <w:t xml:space="preserve"> em contraste com a tricromática a que o género masculino está restringido na melhor das possibilidades genéticas.</w:t>
      </w:r>
    </w:p>
    <w:p w:rsidR="00B92028" w:rsidRDefault="001449A5" w:rsidP="00DD630F">
      <w:pPr>
        <w:spacing w:after="0"/>
        <w:jc w:val="both"/>
        <w:rPr>
          <w:color w:val="000000"/>
        </w:rPr>
      </w:pPr>
      <w:r w:rsidRPr="00DD630F">
        <w:rPr>
          <w:color w:val="000000"/>
        </w:rPr>
        <w:t xml:space="preserve">As mulheres </w:t>
      </w:r>
      <w:r w:rsidR="00EC0F86">
        <w:rPr>
          <w:color w:val="000000"/>
        </w:rPr>
        <w:t xml:space="preserve">com visão </w:t>
      </w:r>
      <w:proofErr w:type="spellStart"/>
      <w:r w:rsidR="00EC0F86">
        <w:rPr>
          <w:color w:val="000000"/>
        </w:rPr>
        <w:t>tetracromática</w:t>
      </w:r>
      <w:proofErr w:type="spellEnd"/>
      <w:r w:rsidR="00EC0F86">
        <w:rPr>
          <w:color w:val="000000"/>
        </w:rPr>
        <w:t xml:space="preserve"> possuem </w:t>
      </w:r>
      <w:r w:rsidRPr="00DD630F">
        <w:rPr>
          <w:color w:val="000000"/>
        </w:rPr>
        <w:t>quatro tipo</w:t>
      </w:r>
      <w:r w:rsidR="00DD630F">
        <w:rPr>
          <w:color w:val="000000"/>
        </w:rPr>
        <w:t>s</w:t>
      </w:r>
      <w:r w:rsidRPr="00DD630F">
        <w:rPr>
          <w:color w:val="000000"/>
        </w:rPr>
        <w:t xml:space="preserve"> de cones diferentes </w:t>
      </w:r>
      <w:r w:rsidR="00340374">
        <w:rPr>
          <w:color w:val="000000"/>
        </w:rPr>
        <w:t>na retina</w:t>
      </w:r>
      <w:r w:rsidR="00EB429C">
        <w:rPr>
          <w:color w:val="000000"/>
        </w:rPr>
        <w:t xml:space="preserve"> e</w:t>
      </w:r>
      <w:r w:rsidR="00340374">
        <w:rPr>
          <w:color w:val="000000"/>
        </w:rPr>
        <w:t xml:space="preserve"> </w:t>
      </w:r>
      <w:r w:rsidR="00EB429C">
        <w:rPr>
          <w:color w:val="000000"/>
        </w:rPr>
        <w:t>v</w:t>
      </w:r>
      <w:r w:rsidR="00EC0F86">
        <w:rPr>
          <w:color w:val="000000"/>
        </w:rPr>
        <w:t xml:space="preserve">ários </w:t>
      </w:r>
      <w:r w:rsidR="00EB429C">
        <w:rPr>
          <w:color w:val="000000"/>
        </w:rPr>
        <w:t>estudos indicam que</w:t>
      </w:r>
      <w:r w:rsidR="00EC0F86">
        <w:rPr>
          <w:color w:val="000000"/>
        </w:rPr>
        <w:t xml:space="preserve"> possuem</w:t>
      </w:r>
      <w:r w:rsidRPr="00DD630F">
        <w:rPr>
          <w:color w:val="000000"/>
        </w:rPr>
        <w:t xml:space="preserve"> uma maior acuidade para </w:t>
      </w:r>
      <w:r w:rsidR="00340374">
        <w:rPr>
          <w:color w:val="000000"/>
        </w:rPr>
        <w:t>distinguir</w:t>
      </w:r>
      <w:r w:rsidRPr="00DD630F">
        <w:rPr>
          <w:color w:val="000000"/>
        </w:rPr>
        <w:t xml:space="preserve"> outras subtilezas coloridas</w:t>
      </w:r>
      <w:r w:rsidR="00340374">
        <w:rPr>
          <w:color w:val="000000"/>
        </w:rPr>
        <w:t xml:space="preserve"> no mundo á sua volta</w:t>
      </w:r>
      <w:r w:rsidRPr="00DD630F">
        <w:rPr>
          <w:color w:val="000000"/>
        </w:rPr>
        <w:t xml:space="preserve">. Possuem, de certa forma, um sentido da visão mais rico, capaz de diferenciar tonalidades </w:t>
      </w:r>
      <w:proofErr w:type="spellStart"/>
      <w:r w:rsidRPr="00DD630F">
        <w:rPr>
          <w:color w:val="000000"/>
        </w:rPr>
        <w:t>imperceptíveis</w:t>
      </w:r>
      <w:proofErr w:type="spellEnd"/>
      <w:r w:rsidRPr="00DD630F">
        <w:rPr>
          <w:color w:val="000000"/>
        </w:rPr>
        <w:t xml:space="preserve"> aos homens (e à maioria das mulheres). </w:t>
      </w:r>
    </w:p>
    <w:p w:rsidR="00EB429C" w:rsidRDefault="00EB429C" w:rsidP="00EB429C">
      <w:pPr>
        <w:spacing w:after="0"/>
        <w:jc w:val="both"/>
        <w:rPr>
          <w:color w:val="000000"/>
        </w:rPr>
      </w:pPr>
      <w:r>
        <w:rPr>
          <w:color w:val="000000"/>
        </w:rPr>
        <w:t>Outros</w:t>
      </w:r>
      <w:r w:rsidR="00340374">
        <w:rPr>
          <w:color w:val="000000"/>
        </w:rPr>
        <w:t xml:space="preserve"> estudos indicam que </w:t>
      </w:r>
      <w:r w:rsidR="00EC0F86">
        <w:rPr>
          <w:color w:val="000000"/>
        </w:rPr>
        <w:t>as</w:t>
      </w:r>
      <w:r w:rsidR="00340374">
        <w:rPr>
          <w:color w:val="000000"/>
        </w:rPr>
        <w:t xml:space="preserve"> mulheres com visão </w:t>
      </w:r>
      <w:proofErr w:type="spellStart"/>
      <w:r w:rsidR="00340374">
        <w:rPr>
          <w:color w:val="000000"/>
        </w:rPr>
        <w:t>tetracromática</w:t>
      </w:r>
      <w:proofErr w:type="spellEnd"/>
      <w:r w:rsidR="00340374">
        <w:rPr>
          <w:color w:val="000000"/>
        </w:rPr>
        <w:t xml:space="preserve"> conseguem distinguir milhões de cores diferentes. </w:t>
      </w:r>
      <w:r w:rsidR="00EC0F86">
        <w:rPr>
          <w:color w:val="000000"/>
        </w:rPr>
        <w:t>E essas investigações</w:t>
      </w:r>
      <w:r w:rsidR="00621CA3">
        <w:rPr>
          <w:color w:val="000000"/>
        </w:rPr>
        <w:t xml:space="preserve"> indicam que cerca de 1 a 8% das mulheres podem ter vis</w:t>
      </w:r>
      <w:r w:rsidR="00EC0F86">
        <w:rPr>
          <w:color w:val="000000"/>
        </w:rPr>
        <w:t xml:space="preserve">ão </w:t>
      </w:r>
      <w:proofErr w:type="spellStart"/>
      <w:r w:rsidR="00EC0F86">
        <w:rPr>
          <w:color w:val="000000"/>
        </w:rPr>
        <w:t>tetracromática</w:t>
      </w:r>
      <w:proofErr w:type="spellEnd"/>
      <w:r w:rsidR="00EC0F86">
        <w:rPr>
          <w:color w:val="000000"/>
        </w:rPr>
        <w:t xml:space="preserve"> sem o saberem, uma vez que é difícil o seu diagnóstico através dos testes de visão tradicionais. </w:t>
      </w:r>
    </w:p>
    <w:p w:rsidR="00621CA3" w:rsidRDefault="00B92028" w:rsidP="00EB429C">
      <w:pPr>
        <w:spacing w:after="0"/>
        <w:jc w:val="both"/>
        <w:rPr>
          <w:color w:val="000000"/>
        </w:rPr>
      </w:pPr>
      <w:r>
        <w:rPr>
          <w:color w:val="000000"/>
        </w:rPr>
        <w:lastRenderedPageBreak/>
        <w:t>As mulheres c</w:t>
      </w:r>
      <w:r w:rsidR="001449A5" w:rsidRPr="00DD630F">
        <w:rPr>
          <w:color w:val="000000"/>
        </w:rPr>
        <w:t xml:space="preserve">onseguem </w:t>
      </w:r>
      <w:r w:rsidR="00340374">
        <w:rPr>
          <w:color w:val="000000"/>
        </w:rPr>
        <w:t>experienciar</w:t>
      </w:r>
      <w:r w:rsidR="001449A5" w:rsidRPr="00DD630F">
        <w:rPr>
          <w:color w:val="000000"/>
        </w:rPr>
        <w:t xml:space="preserve"> </w:t>
      </w:r>
      <w:r>
        <w:rPr>
          <w:color w:val="000000"/>
        </w:rPr>
        <w:t>sensações</w:t>
      </w:r>
      <w:r w:rsidR="001449A5" w:rsidRPr="00DD630F">
        <w:rPr>
          <w:color w:val="000000"/>
        </w:rPr>
        <w:t xml:space="preserve"> </w:t>
      </w:r>
      <w:r>
        <w:rPr>
          <w:color w:val="000000"/>
        </w:rPr>
        <w:t>únicas</w:t>
      </w:r>
      <w:r w:rsidR="001449A5" w:rsidRPr="00DD630F">
        <w:rPr>
          <w:color w:val="000000"/>
        </w:rPr>
        <w:t xml:space="preserve"> em relação a uma mesma flor</w:t>
      </w:r>
      <w:r w:rsidR="00621CA3">
        <w:rPr>
          <w:color w:val="000000"/>
        </w:rPr>
        <w:t>. Por exemplo, d</w:t>
      </w:r>
      <w:r w:rsidR="001449A5" w:rsidRPr="00DD630F">
        <w:rPr>
          <w:color w:val="000000"/>
        </w:rPr>
        <w:t xml:space="preserve">uas rosas vermelhas e iguais para um homem, podem ser distintas para uma mulher com visão </w:t>
      </w:r>
      <w:proofErr w:type="spellStart"/>
      <w:r w:rsidR="001449A5" w:rsidRPr="00DD630F">
        <w:rPr>
          <w:color w:val="000000"/>
        </w:rPr>
        <w:t>tetracromática</w:t>
      </w:r>
      <w:proofErr w:type="spellEnd"/>
      <w:r w:rsidR="001449A5" w:rsidRPr="00DD630F">
        <w:rPr>
          <w:color w:val="000000"/>
        </w:rPr>
        <w:t xml:space="preserve">. </w:t>
      </w:r>
    </w:p>
    <w:p w:rsidR="008E2BB2" w:rsidRPr="00DD630F" w:rsidRDefault="001449A5" w:rsidP="00DD630F">
      <w:pPr>
        <w:spacing w:after="0"/>
        <w:jc w:val="both"/>
      </w:pPr>
      <w:r w:rsidRPr="00DD630F">
        <w:rPr>
          <w:color w:val="000000"/>
        </w:rPr>
        <w:t xml:space="preserve">Para estas, o mundo é </w:t>
      </w:r>
      <w:r w:rsidR="00621CA3">
        <w:rPr>
          <w:color w:val="000000"/>
        </w:rPr>
        <w:t xml:space="preserve">fantasticamente </w:t>
      </w:r>
      <w:r w:rsidRPr="00DD630F">
        <w:rPr>
          <w:color w:val="000000"/>
        </w:rPr>
        <w:t>mais colorido e enriquecido com padrões que só elas conseguem sentir.</w:t>
      </w:r>
      <w:r w:rsidR="00621CA3">
        <w:rPr>
          <w:color w:val="000000"/>
        </w:rPr>
        <w:t xml:space="preserve"> É uma explosão de cores sensíveis só no feminino.</w:t>
      </w:r>
    </w:p>
    <w:p w:rsidR="00621CA3" w:rsidRDefault="00621CA3" w:rsidP="00DD630F">
      <w:pPr>
        <w:spacing w:after="0"/>
        <w:jc w:val="both"/>
      </w:pPr>
    </w:p>
    <w:p w:rsidR="00670067" w:rsidRDefault="00670067" w:rsidP="00DD630F">
      <w:pPr>
        <w:spacing w:after="0"/>
        <w:jc w:val="both"/>
      </w:pPr>
      <w:r w:rsidRPr="00DD630F">
        <w:t>António Piedade</w:t>
      </w:r>
    </w:p>
    <w:p w:rsidR="00806AD9" w:rsidRDefault="00806AD9" w:rsidP="00DD630F">
      <w:pPr>
        <w:spacing w:after="0"/>
        <w:jc w:val="both"/>
      </w:pPr>
    </w:p>
    <w:p w:rsidR="00806AD9" w:rsidRPr="00DD630F" w:rsidRDefault="00806AD9" w:rsidP="00DD630F">
      <w:pPr>
        <w:spacing w:after="0"/>
        <w:jc w:val="both"/>
      </w:pPr>
      <w:r>
        <w:t>Ciência na Imprensa Regional – Ciência Viva</w:t>
      </w:r>
    </w:p>
    <w:sectPr w:rsidR="00806AD9" w:rsidRPr="00DD630F" w:rsidSect="004C6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E5019"/>
    <w:rsid w:val="001449A5"/>
    <w:rsid w:val="00211985"/>
    <w:rsid w:val="0024012E"/>
    <w:rsid w:val="00263B2B"/>
    <w:rsid w:val="0033259D"/>
    <w:rsid w:val="00340374"/>
    <w:rsid w:val="003D4421"/>
    <w:rsid w:val="00425301"/>
    <w:rsid w:val="004C6EC0"/>
    <w:rsid w:val="00530014"/>
    <w:rsid w:val="005F70F8"/>
    <w:rsid w:val="00621CA3"/>
    <w:rsid w:val="00670067"/>
    <w:rsid w:val="00677D2A"/>
    <w:rsid w:val="00806AD9"/>
    <w:rsid w:val="00B15E9B"/>
    <w:rsid w:val="00B92028"/>
    <w:rsid w:val="00BE5019"/>
    <w:rsid w:val="00C11DF3"/>
    <w:rsid w:val="00C40A29"/>
    <w:rsid w:val="00C70757"/>
    <w:rsid w:val="00DD35A3"/>
    <w:rsid w:val="00DD630F"/>
    <w:rsid w:val="00E60B85"/>
    <w:rsid w:val="00E733CB"/>
    <w:rsid w:val="00EB429C"/>
    <w:rsid w:val="00EC0F86"/>
    <w:rsid w:val="00EE6581"/>
    <w:rsid w:val="00F4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2013-03-05T17:00:00Z</dcterms:created>
  <dcterms:modified xsi:type="dcterms:W3CDTF">2013-03-05T17:32:00Z</dcterms:modified>
</cp:coreProperties>
</file>