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8A" w:rsidRPr="000D4F29" w:rsidRDefault="00AA3CE3" w:rsidP="00635DCB">
      <w:pPr>
        <w:pStyle w:val="MediumGrid21"/>
        <w:rPr>
          <w:rFonts w:ascii="Arial" w:hAnsi="Arial" w:cs="Arial"/>
          <w:sz w:val="32"/>
          <w:szCs w:val="32"/>
        </w:rPr>
      </w:pPr>
      <w:r w:rsidRPr="000D4F29">
        <w:rPr>
          <w:rFonts w:ascii="Arial" w:hAnsi="Arial" w:cs="Arial"/>
          <w:sz w:val="32"/>
          <w:szCs w:val="32"/>
        </w:rPr>
        <w:t xml:space="preserve">Segunda </w:t>
      </w:r>
      <w:proofErr w:type="spellStart"/>
      <w:r w:rsidRPr="000D4F29">
        <w:rPr>
          <w:rFonts w:ascii="Arial" w:hAnsi="Arial" w:cs="Arial"/>
          <w:sz w:val="32"/>
          <w:szCs w:val="32"/>
        </w:rPr>
        <w:t>Dark</w:t>
      </w:r>
      <w:proofErr w:type="spellEnd"/>
      <w:r w:rsidRPr="000D4F2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D4F29">
        <w:rPr>
          <w:rFonts w:ascii="Arial" w:hAnsi="Arial" w:cs="Arial"/>
          <w:sz w:val="32"/>
          <w:szCs w:val="32"/>
        </w:rPr>
        <w:t>Sky</w:t>
      </w:r>
      <w:proofErr w:type="spellEnd"/>
      <w:r w:rsidRPr="000D4F29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D4F29">
        <w:rPr>
          <w:rFonts w:ascii="Arial" w:hAnsi="Arial" w:cs="Arial"/>
          <w:sz w:val="32"/>
          <w:szCs w:val="32"/>
        </w:rPr>
        <w:t>Party</w:t>
      </w:r>
      <w:proofErr w:type="spellEnd"/>
      <w:r w:rsidRPr="000D4F29">
        <w:rPr>
          <w:rFonts w:ascii="Arial" w:hAnsi="Arial" w:cs="Arial"/>
          <w:sz w:val="32"/>
          <w:szCs w:val="32"/>
        </w:rPr>
        <w:t xml:space="preserve"> Alqueva</w:t>
      </w:r>
    </w:p>
    <w:p w:rsidR="00832AFA" w:rsidRDefault="00832AFA" w:rsidP="00715236">
      <w:pPr>
        <w:pStyle w:val="MediumGrid21"/>
        <w:rPr>
          <w:rFonts w:ascii="Arial" w:hAnsi="Arial" w:cs="Arial"/>
          <w:sz w:val="26"/>
          <w:szCs w:val="26"/>
        </w:rPr>
      </w:pPr>
    </w:p>
    <w:p w:rsidR="00715236" w:rsidRDefault="00AA3CE3" w:rsidP="00715236">
      <w:pPr>
        <w:pStyle w:val="MediumGrid21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AA3CE3">
        <w:rPr>
          <w:rFonts w:ascii="Arial" w:hAnsi="Arial" w:cs="Arial"/>
          <w:sz w:val="26"/>
          <w:szCs w:val="26"/>
        </w:rPr>
        <w:t xml:space="preserve">Segunda edição da </w:t>
      </w:r>
      <w:proofErr w:type="spellStart"/>
      <w:r w:rsidRPr="00AA3CE3">
        <w:rPr>
          <w:rFonts w:ascii="Arial" w:hAnsi="Arial" w:cs="Arial"/>
          <w:sz w:val="26"/>
          <w:szCs w:val="26"/>
        </w:rPr>
        <w:t>Dark</w:t>
      </w:r>
      <w:proofErr w:type="spellEnd"/>
      <w:r w:rsidRPr="00AA3C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3CE3">
        <w:rPr>
          <w:rFonts w:ascii="Arial" w:hAnsi="Arial" w:cs="Arial"/>
          <w:sz w:val="26"/>
          <w:szCs w:val="26"/>
        </w:rPr>
        <w:t>Sky</w:t>
      </w:r>
      <w:proofErr w:type="spellEnd"/>
      <w:r w:rsidRPr="00AA3CE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3CE3">
        <w:rPr>
          <w:rFonts w:ascii="Arial" w:hAnsi="Arial" w:cs="Arial"/>
          <w:sz w:val="26"/>
          <w:szCs w:val="26"/>
        </w:rPr>
        <w:t>Party</w:t>
      </w:r>
      <w:proofErr w:type="spellEnd"/>
      <w:r w:rsidRPr="00AA3CE3">
        <w:rPr>
          <w:rFonts w:ascii="Arial" w:hAnsi="Arial" w:cs="Arial"/>
          <w:sz w:val="26"/>
          <w:szCs w:val="26"/>
        </w:rPr>
        <w:t xml:space="preserve"> Alqueva realiza-se </w:t>
      </w:r>
      <w:r>
        <w:rPr>
          <w:rFonts w:ascii="Arial" w:hAnsi="Arial" w:cs="Arial"/>
          <w:sz w:val="26"/>
          <w:szCs w:val="26"/>
        </w:rPr>
        <w:t>a 12 e 13 de julho, em Monsaraz</w:t>
      </w:r>
      <w:r w:rsidR="00832AFA">
        <w:rPr>
          <w:rFonts w:ascii="Arial" w:hAnsi="Arial" w:cs="Arial"/>
          <w:sz w:val="26"/>
          <w:szCs w:val="26"/>
        </w:rPr>
        <w:t>.</w:t>
      </w:r>
    </w:p>
    <w:p w:rsidR="00AA3CE3" w:rsidRPr="000D4F29" w:rsidRDefault="00AA3CE3" w:rsidP="00715236">
      <w:pPr>
        <w:pStyle w:val="MediumGrid21"/>
        <w:rPr>
          <w:rFonts w:ascii="Arial" w:hAnsi="Arial" w:cs="Arial"/>
          <w:sz w:val="32"/>
          <w:szCs w:val="32"/>
        </w:rPr>
      </w:pPr>
    </w:p>
    <w:p w:rsidR="00AA3CE3" w:rsidRPr="00AA3CE3" w:rsidRDefault="00AA3CE3" w:rsidP="00AA3CE3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A3CE3">
        <w:rPr>
          <w:rFonts w:ascii="Arial" w:hAnsi="Arial" w:cs="Arial"/>
        </w:rPr>
        <w:t xml:space="preserve"> </w:t>
      </w:r>
      <w:hyperlink r:id="rId5" w:history="1">
        <w:proofErr w:type="spellStart"/>
        <w:r w:rsidRPr="005B657B">
          <w:rPr>
            <w:rStyle w:val="Hyperlink"/>
            <w:rFonts w:ascii="Arial" w:hAnsi="Arial" w:cs="Arial"/>
          </w:rPr>
          <w:t>Dark</w:t>
        </w:r>
        <w:proofErr w:type="spellEnd"/>
        <w:r w:rsidRPr="005B657B">
          <w:rPr>
            <w:rStyle w:val="Hyperlink"/>
            <w:rFonts w:ascii="Arial" w:hAnsi="Arial" w:cs="Arial"/>
          </w:rPr>
          <w:t xml:space="preserve"> </w:t>
        </w:r>
        <w:proofErr w:type="spellStart"/>
        <w:r w:rsidRPr="005B657B">
          <w:rPr>
            <w:rStyle w:val="Hyperlink"/>
            <w:rFonts w:ascii="Arial" w:hAnsi="Arial" w:cs="Arial"/>
          </w:rPr>
          <w:t>Sky</w:t>
        </w:r>
        <w:proofErr w:type="spellEnd"/>
        <w:r w:rsidRPr="005B657B">
          <w:rPr>
            <w:rStyle w:val="Hyperlink"/>
            <w:rFonts w:ascii="Arial" w:hAnsi="Arial" w:cs="Arial"/>
          </w:rPr>
          <w:t xml:space="preserve"> Alqueva</w:t>
        </w:r>
      </w:hyperlink>
      <w:r w:rsidRPr="00AA3CE3">
        <w:rPr>
          <w:rFonts w:ascii="Arial" w:hAnsi="Arial" w:cs="Arial"/>
        </w:rPr>
        <w:t xml:space="preserve"> e a </w:t>
      </w:r>
      <w:hyperlink r:id="rId6" w:history="1">
        <w:r w:rsidRPr="005B657B">
          <w:rPr>
            <w:rStyle w:val="Hyperlink"/>
            <w:rFonts w:ascii="Arial" w:hAnsi="Arial" w:cs="Arial"/>
          </w:rPr>
          <w:t>Câmara Municipal de Reguengos de Monsaraz</w:t>
        </w:r>
      </w:hyperlink>
      <w:r w:rsidRPr="00AA3CE3">
        <w:rPr>
          <w:rFonts w:ascii="Arial" w:hAnsi="Arial" w:cs="Arial"/>
        </w:rPr>
        <w:t>, com o apoio do Centro de Astrofísica da Universidade do Porto (</w:t>
      </w:r>
      <w:hyperlink r:id="rId7" w:history="1">
        <w:r w:rsidRPr="005B657B">
          <w:rPr>
            <w:rStyle w:val="Hyperlink"/>
            <w:rFonts w:ascii="Arial" w:hAnsi="Arial" w:cs="Arial"/>
          </w:rPr>
          <w:t>CAUP</w:t>
        </w:r>
      </w:hyperlink>
      <w:r w:rsidRPr="00AA3CE3">
        <w:rPr>
          <w:rFonts w:ascii="Arial" w:hAnsi="Arial" w:cs="Arial"/>
        </w:rPr>
        <w:t xml:space="preserve">), da </w:t>
      </w:r>
      <w:hyperlink r:id="rId8" w:history="1">
        <w:r w:rsidRPr="005B657B">
          <w:rPr>
            <w:rStyle w:val="Hyperlink"/>
            <w:rFonts w:ascii="Arial" w:hAnsi="Arial" w:cs="Arial"/>
          </w:rPr>
          <w:t>ESTSP</w:t>
        </w:r>
      </w:hyperlink>
      <w:r w:rsidRPr="00AA3CE3">
        <w:rPr>
          <w:rFonts w:ascii="Arial" w:hAnsi="Arial" w:cs="Arial"/>
        </w:rPr>
        <w:t xml:space="preserve">/IPP, da </w:t>
      </w:r>
      <w:proofErr w:type="spellStart"/>
      <w:r w:rsidRPr="00AA3CE3">
        <w:rPr>
          <w:rFonts w:ascii="Arial" w:hAnsi="Arial" w:cs="Arial"/>
        </w:rPr>
        <w:t>Biosky</w:t>
      </w:r>
      <w:proofErr w:type="spellEnd"/>
      <w:r w:rsidRPr="00AA3CE3">
        <w:rPr>
          <w:rFonts w:ascii="Arial" w:hAnsi="Arial" w:cs="Arial"/>
        </w:rPr>
        <w:t xml:space="preserve"> e dos membros da Rota </w:t>
      </w:r>
      <w:proofErr w:type="spellStart"/>
      <w:r w:rsidRPr="00AA3CE3">
        <w:rPr>
          <w:rFonts w:ascii="Arial" w:hAnsi="Arial" w:cs="Arial"/>
        </w:rPr>
        <w:t>Dark</w:t>
      </w:r>
      <w:proofErr w:type="spellEnd"/>
      <w:r w:rsidRPr="00AA3CE3">
        <w:rPr>
          <w:rFonts w:ascii="Arial" w:hAnsi="Arial" w:cs="Arial"/>
        </w:rPr>
        <w:t xml:space="preserve"> </w:t>
      </w:r>
      <w:proofErr w:type="spellStart"/>
      <w:r w:rsidRPr="00AA3CE3">
        <w:rPr>
          <w:rFonts w:ascii="Arial" w:hAnsi="Arial" w:cs="Arial"/>
        </w:rPr>
        <w:t>Sky</w:t>
      </w:r>
      <w:proofErr w:type="spellEnd"/>
      <w:r w:rsidRPr="00AA3CE3">
        <w:rPr>
          <w:rFonts w:ascii="Arial" w:hAnsi="Arial" w:cs="Arial"/>
        </w:rPr>
        <w:t xml:space="preserve"> Alqueva, irão levar a cabo nos próximos dias 12 e 13 de Julho, a </w:t>
      </w:r>
      <w:hyperlink r:id="rId9" w:history="1">
        <w:r w:rsidRPr="005B657B">
          <w:rPr>
            <w:rStyle w:val="Hyperlink"/>
            <w:rFonts w:ascii="Arial" w:hAnsi="Arial" w:cs="Arial"/>
          </w:rPr>
          <w:t xml:space="preserve">Segunda </w:t>
        </w:r>
        <w:proofErr w:type="spellStart"/>
        <w:r w:rsidRPr="005B657B">
          <w:rPr>
            <w:rStyle w:val="Hyperlink"/>
            <w:rFonts w:ascii="Arial" w:hAnsi="Arial" w:cs="Arial"/>
          </w:rPr>
          <w:t>Dark</w:t>
        </w:r>
        <w:proofErr w:type="spellEnd"/>
        <w:r w:rsidRPr="005B657B">
          <w:rPr>
            <w:rStyle w:val="Hyperlink"/>
            <w:rFonts w:ascii="Arial" w:hAnsi="Arial" w:cs="Arial"/>
          </w:rPr>
          <w:t xml:space="preserve"> </w:t>
        </w:r>
        <w:proofErr w:type="spellStart"/>
        <w:r w:rsidRPr="005B657B">
          <w:rPr>
            <w:rStyle w:val="Hyperlink"/>
            <w:rFonts w:ascii="Arial" w:hAnsi="Arial" w:cs="Arial"/>
          </w:rPr>
          <w:t>Sky</w:t>
        </w:r>
        <w:proofErr w:type="spellEnd"/>
        <w:r w:rsidRPr="005B657B">
          <w:rPr>
            <w:rStyle w:val="Hyperlink"/>
            <w:rFonts w:ascii="Arial" w:hAnsi="Arial" w:cs="Arial"/>
          </w:rPr>
          <w:t xml:space="preserve"> </w:t>
        </w:r>
        <w:proofErr w:type="spellStart"/>
        <w:r w:rsidRPr="005B657B">
          <w:rPr>
            <w:rStyle w:val="Hyperlink"/>
            <w:rFonts w:ascii="Arial" w:hAnsi="Arial" w:cs="Arial"/>
          </w:rPr>
          <w:t>Party</w:t>
        </w:r>
        <w:proofErr w:type="spellEnd"/>
        <w:r w:rsidRPr="005B657B">
          <w:rPr>
            <w:rStyle w:val="Hyperlink"/>
            <w:rFonts w:ascii="Arial" w:hAnsi="Arial" w:cs="Arial"/>
          </w:rPr>
          <w:t xml:space="preserve"> Alqueva</w:t>
        </w:r>
      </w:hyperlink>
      <w:r w:rsidRPr="00AA3CE3">
        <w:rPr>
          <w:rFonts w:ascii="Arial" w:hAnsi="Arial" w:cs="Arial"/>
        </w:rPr>
        <w:t>.</w:t>
      </w:r>
    </w:p>
    <w:p w:rsidR="00AA3CE3" w:rsidRPr="00AA3CE3" w:rsidRDefault="00AA3CE3" w:rsidP="00AA3CE3">
      <w:pPr>
        <w:pStyle w:val="MediumGrid21"/>
        <w:rPr>
          <w:rFonts w:ascii="Arial" w:hAnsi="Arial" w:cs="Arial"/>
        </w:rPr>
      </w:pPr>
    </w:p>
    <w:p w:rsidR="00AA3CE3" w:rsidRDefault="00AA3CE3" w:rsidP="00AA3CE3">
      <w:pPr>
        <w:pStyle w:val="MediumGrid21"/>
        <w:rPr>
          <w:rFonts w:ascii="Arial" w:hAnsi="Arial" w:cs="Arial"/>
        </w:rPr>
      </w:pPr>
      <w:r w:rsidRPr="00AA3CE3">
        <w:rPr>
          <w:rFonts w:ascii="Arial" w:hAnsi="Arial" w:cs="Arial"/>
        </w:rPr>
        <w:t xml:space="preserve">Tendo como palco o </w:t>
      </w:r>
      <w:hyperlink r:id="rId10" w:history="1">
        <w:r w:rsidRPr="005B657B">
          <w:rPr>
            <w:rStyle w:val="Hyperlink"/>
            <w:rFonts w:ascii="Arial" w:hAnsi="Arial" w:cs="Arial"/>
          </w:rPr>
          <w:t>Centro Náutico de Monsaraz</w:t>
        </w:r>
      </w:hyperlink>
      <w:r w:rsidRPr="00AA3CE3">
        <w:rPr>
          <w:rFonts w:ascii="Arial" w:hAnsi="Arial" w:cs="Arial"/>
        </w:rPr>
        <w:t>, esta edição contará com inúmeras novidades e atrações, sendo po</w:t>
      </w:r>
      <w:r>
        <w:rPr>
          <w:rFonts w:ascii="Arial" w:hAnsi="Arial" w:cs="Arial"/>
        </w:rPr>
        <w:t>ssível participar em diversas atividades, diurnas e no</w:t>
      </w:r>
      <w:r w:rsidRPr="00AA3CE3">
        <w:rPr>
          <w:rFonts w:ascii="Arial" w:hAnsi="Arial" w:cs="Arial"/>
        </w:rPr>
        <w:t>turnas, sempre com entrada livre.</w:t>
      </w:r>
      <w:r w:rsidR="006B199E">
        <w:rPr>
          <w:rFonts w:ascii="Arial" w:hAnsi="Arial" w:cs="Arial"/>
        </w:rPr>
        <w:t xml:space="preserve"> </w:t>
      </w:r>
      <w:r w:rsidR="006B199E" w:rsidRPr="006B199E">
        <w:rPr>
          <w:rFonts w:ascii="Arial" w:hAnsi="Arial" w:cs="Arial"/>
        </w:rPr>
        <w:t xml:space="preserve">A participação nos </w:t>
      </w:r>
      <w:proofErr w:type="gramStart"/>
      <w:r w:rsidR="006B199E" w:rsidRPr="006B199E">
        <w:rPr>
          <w:rFonts w:ascii="Arial" w:hAnsi="Arial" w:cs="Arial"/>
        </w:rPr>
        <w:t>workshops</w:t>
      </w:r>
      <w:proofErr w:type="gramEnd"/>
      <w:r w:rsidR="006B199E" w:rsidRPr="006B199E">
        <w:rPr>
          <w:rFonts w:ascii="Arial" w:hAnsi="Arial" w:cs="Arial"/>
        </w:rPr>
        <w:t xml:space="preserve"> e palestras necessita de inscrição prévia em alqueva.darksky@gmail.com.</w:t>
      </w:r>
    </w:p>
    <w:p w:rsidR="00AA3CE3" w:rsidRDefault="00AA3CE3" w:rsidP="00AA3CE3">
      <w:pPr>
        <w:pStyle w:val="MediumGrid21"/>
        <w:rPr>
          <w:rFonts w:ascii="Arial" w:hAnsi="Arial" w:cs="Arial"/>
        </w:rPr>
      </w:pPr>
    </w:p>
    <w:p w:rsidR="00AA3CE3" w:rsidRPr="00AA3CE3" w:rsidRDefault="00AA3CE3" w:rsidP="00AA3CE3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O CAUP participa nesta iniciativa com sessões de </w:t>
      </w:r>
      <w:hyperlink r:id="rId11" w:history="1">
        <w:r w:rsidRPr="005B657B">
          <w:rPr>
            <w:rStyle w:val="Hyperlink"/>
            <w:rFonts w:ascii="Arial" w:hAnsi="Arial" w:cs="Arial"/>
          </w:rPr>
          <w:t>planetário portátil</w:t>
        </w:r>
      </w:hyperlink>
      <w:r>
        <w:rPr>
          <w:rFonts w:ascii="Arial" w:hAnsi="Arial" w:cs="Arial"/>
        </w:rPr>
        <w:t xml:space="preserve">, observação solar, </w:t>
      </w:r>
      <w:hyperlink r:id="rId12" w:history="1">
        <w:r w:rsidR="00CB6188" w:rsidRPr="005B657B">
          <w:rPr>
            <w:rStyle w:val="Hyperlink"/>
            <w:rFonts w:ascii="Arial" w:hAnsi="Arial" w:cs="Arial"/>
          </w:rPr>
          <w:t>oficinas</w:t>
        </w:r>
        <w:r w:rsidRPr="005B657B">
          <w:rPr>
            <w:rStyle w:val="Hyperlink"/>
            <w:rFonts w:ascii="Arial" w:hAnsi="Arial" w:cs="Arial"/>
          </w:rPr>
          <w:t xml:space="preserve"> de construção de relógios de Sol</w:t>
        </w:r>
      </w:hyperlink>
      <w:r>
        <w:rPr>
          <w:rFonts w:ascii="Arial" w:hAnsi="Arial" w:cs="Arial"/>
        </w:rPr>
        <w:t xml:space="preserve"> e, é claro, observação noturna com telescópios.</w:t>
      </w:r>
    </w:p>
    <w:p w:rsidR="00AA3CE3" w:rsidRPr="00AA3CE3" w:rsidRDefault="00AA3CE3" w:rsidP="00AA3CE3">
      <w:pPr>
        <w:pStyle w:val="MediumGrid21"/>
        <w:rPr>
          <w:rFonts w:ascii="Arial" w:hAnsi="Arial" w:cs="Arial"/>
        </w:rPr>
      </w:pPr>
    </w:p>
    <w:p w:rsidR="00AA3CE3" w:rsidRPr="006173F0" w:rsidRDefault="00AA3CE3" w:rsidP="00AA3CE3">
      <w:pPr>
        <w:pStyle w:val="MediumGrid21"/>
        <w:rPr>
          <w:rFonts w:ascii="Arial" w:hAnsi="Arial" w:cs="Arial"/>
        </w:rPr>
      </w:pPr>
      <w:r w:rsidRPr="00AA3CE3">
        <w:rPr>
          <w:rFonts w:ascii="Arial" w:hAnsi="Arial" w:cs="Arial"/>
        </w:rPr>
        <w:t xml:space="preserve">O evento </w:t>
      </w:r>
      <w:r>
        <w:rPr>
          <w:rFonts w:ascii="Arial" w:hAnsi="Arial" w:cs="Arial"/>
        </w:rPr>
        <w:t>começa</w:t>
      </w:r>
      <w:r w:rsidRPr="00AA3C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às </w:t>
      </w:r>
      <w:r w:rsidRPr="00AA3CE3">
        <w:rPr>
          <w:rFonts w:ascii="Arial" w:hAnsi="Arial" w:cs="Arial"/>
        </w:rPr>
        <w:t>21h00</w:t>
      </w:r>
      <w:r>
        <w:rPr>
          <w:rFonts w:ascii="Arial" w:hAnsi="Arial" w:cs="Arial"/>
        </w:rPr>
        <w:t xml:space="preserve"> de sexta-feira (12 de julho</w:t>
      </w:r>
      <w:r w:rsidR="00CB6188">
        <w:rPr>
          <w:rFonts w:ascii="Arial" w:hAnsi="Arial" w:cs="Arial"/>
        </w:rPr>
        <w:t xml:space="preserve">) com </w:t>
      </w:r>
      <w:r w:rsidRPr="00AA3CE3">
        <w:rPr>
          <w:rFonts w:ascii="Arial" w:hAnsi="Arial" w:cs="Arial"/>
        </w:rPr>
        <w:t>a palestra "Os Monumentos Megalíticos e o Céu"</w:t>
      </w:r>
      <w:r>
        <w:rPr>
          <w:rFonts w:ascii="Arial" w:hAnsi="Arial" w:cs="Arial"/>
        </w:rPr>
        <w:t>, s</w:t>
      </w:r>
      <w:r w:rsidRPr="00AA3CE3">
        <w:rPr>
          <w:rFonts w:ascii="Arial" w:hAnsi="Arial" w:cs="Arial"/>
        </w:rPr>
        <w:t>egu</w:t>
      </w:r>
      <w:r>
        <w:rPr>
          <w:rFonts w:ascii="Arial" w:hAnsi="Arial" w:cs="Arial"/>
        </w:rPr>
        <w:t>indo</w:t>
      </w:r>
      <w:r w:rsidRPr="00AA3CE3">
        <w:rPr>
          <w:rFonts w:ascii="Arial" w:hAnsi="Arial" w:cs="Arial"/>
        </w:rPr>
        <w:t xml:space="preserve">-se uma sessão de </w:t>
      </w:r>
      <w:r>
        <w:rPr>
          <w:rFonts w:ascii="Arial" w:hAnsi="Arial" w:cs="Arial"/>
        </w:rPr>
        <w:t>o</w:t>
      </w:r>
      <w:r w:rsidRPr="00AA3CE3">
        <w:rPr>
          <w:rFonts w:ascii="Arial" w:hAnsi="Arial" w:cs="Arial"/>
        </w:rPr>
        <w:t>bservação astronómica</w:t>
      </w:r>
      <w:r>
        <w:rPr>
          <w:rFonts w:ascii="Arial" w:hAnsi="Arial" w:cs="Arial"/>
        </w:rPr>
        <w:t>,</w:t>
      </w:r>
      <w:r w:rsidRPr="00AA3CE3">
        <w:rPr>
          <w:rFonts w:ascii="Arial" w:hAnsi="Arial" w:cs="Arial"/>
        </w:rPr>
        <w:t xml:space="preserve"> orientada por </w:t>
      </w:r>
      <w:r w:rsidRPr="006173F0">
        <w:rPr>
          <w:rFonts w:ascii="Arial" w:hAnsi="Arial" w:cs="Arial"/>
        </w:rPr>
        <w:t xml:space="preserve">guias </w:t>
      </w:r>
      <w:proofErr w:type="spellStart"/>
      <w:r w:rsidRPr="006173F0">
        <w:rPr>
          <w:rFonts w:ascii="Arial" w:hAnsi="Arial" w:cs="Arial"/>
        </w:rPr>
        <w:t>Dark</w:t>
      </w:r>
      <w:proofErr w:type="spellEnd"/>
      <w:r w:rsidRPr="006173F0">
        <w:rPr>
          <w:rFonts w:ascii="Arial" w:hAnsi="Arial" w:cs="Arial"/>
        </w:rPr>
        <w:t xml:space="preserve"> </w:t>
      </w:r>
      <w:proofErr w:type="spellStart"/>
      <w:r w:rsidRPr="006173F0">
        <w:rPr>
          <w:rFonts w:ascii="Arial" w:hAnsi="Arial" w:cs="Arial"/>
        </w:rPr>
        <w:t>Sky</w:t>
      </w:r>
      <w:proofErr w:type="spellEnd"/>
      <w:r w:rsidRPr="006173F0">
        <w:rPr>
          <w:rFonts w:ascii="Arial" w:hAnsi="Arial" w:cs="Arial"/>
        </w:rPr>
        <w:t xml:space="preserve"> Alqueva e por membros do CAUP.</w:t>
      </w:r>
    </w:p>
    <w:p w:rsidR="00893048" w:rsidRPr="006173F0" w:rsidRDefault="00893048" w:rsidP="00DC067C">
      <w:pPr>
        <w:pStyle w:val="NoSpacing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:rsidR="006173F0" w:rsidRDefault="006173F0" w:rsidP="00DC067C">
      <w:pPr>
        <w:pStyle w:val="NoSpacing"/>
        <w:rPr>
          <w:rFonts w:ascii="Arial" w:hAnsi="Arial" w:cs="Arial"/>
        </w:rPr>
      </w:pPr>
      <w:r w:rsidRPr="006173F0">
        <w:rPr>
          <w:rFonts w:ascii="Arial" w:hAnsi="Arial" w:cs="Arial"/>
        </w:rPr>
        <w:t xml:space="preserve">A zona do Alqueva, no Alentejo, foi classificada no final de 2011 como </w:t>
      </w:r>
      <w:hyperlink r:id="rId13" w:history="1">
        <w:r w:rsidRPr="005B657B">
          <w:rPr>
            <w:rStyle w:val="Hyperlink"/>
            <w:rFonts w:ascii="Arial" w:hAnsi="Arial" w:cs="Arial"/>
          </w:rPr>
          <w:t>Reserva “Dark Sky”</w:t>
        </w:r>
      </w:hyperlink>
      <w:r w:rsidRPr="006173F0">
        <w:rPr>
          <w:rFonts w:ascii="Arial" w:hAnsi="Arial" w:cs="Arial"/>
        </w:rPr>
        <w:t xml:space="preserve"> (em português, “céu escuro”), sendo mesmo a primeira do mundo a obter a classificação de </w:t>
      </w:r>
      <w:r w:rsidRPr="006173F0">
        <w:rPr>
          <w:rFonts w:ascii="Arial" w:hAnsi="Arial" w:cs="Arial"/>
          <w:iCs/>
        </w:rPr>
        <w:t>“</w:t>
      </w:r>
      <w:hyperlink r:id="rId14" w:history="1">
        <w:r w:rsidRPr="005B657B">
          <w:rPr>
            <w:rStyle w:val="Hyperlink"/>
            <w:rFonts w:ascii="Arial" w:hAnsi="Arial" w:cs="Arial"/>
            <w:i/>
            <w:iCs/>
          </w:rPr>
          <w:t>Destino Turístico Starlight</w:t>
        </w:r>
      </w:hyperlink>
      <w:r w:rsidRPr="006173F0">
        <w:rPr>
          <w:rFonts w:ascii="Arial" w:hAnsi="Arial" w:cs="Arial"/>
          <w:i/>
          <w:iCs/>
        </w:rPr>
        <w:t>”</w:t>
      </w:r>
      <w:r w:rsidRPr="006173F0">
        <w:rPr>
          <w:rFonts w:ascii="Arial" w:hAnsi="Arial" w:cs="Arial"/>
        </w:rPr>
        <w:t xml:space="preserve">. Estas classificações, atribuídas pela </w:t>
      </w:r>
      <w:hyperlink r:id="rId15" w:history="1">
        <w:r w:rsidRPr="005B657B">
          <w:rPr>
            <w:rStyle w:val="Hyperlink"/>
            <w:rFonts w:ascii="Arial" w:hAnsi="Arial" w:cs="Arial"/>
          </w:rPr>
          <w:t>Fundação Starlight</w:t>
        </w:r>
      </w:hyperlink>
      <w:r w:rsidRPr="006173F0">
        <w:rPr>
          <w:rFonts w:ascii="Arial" w:hAnsi="Arial" w:cs="Arial"/>
        </w:rPr>
        <w:t xml:space="preserve">, certificam a qualidade do céu noturno do Alqueva e também das atividades turísticas relacionadas com o céu, sendo por isso reconhecidas pela </w:t>
      </w:r>
      <w:hyperlink r:id="rId16" w:history="1">
        <w:r w:rsidRPr="005B657B">
          <w:rPr>
            <w:rStyle w:val="Hyperlink"/>
            <w:rFonts w:ascii="Arial" w:hAnsi="Arial" w:cs="Arial"/>
          </w:rPr>
          <w:t>UNESCO</w:t>
        </w:r>
      </w:hyperlink>
      <w:r w:rsidRPr="006173F0">
        <w:rPr>
          <w:rFonts w:ascii="Arial" w:hAnsi="Arial" w:cs="Arial"/>
        </w:rPr>
        <w:t xml:space="preserve"> e pela Organização Mundial de Turismo das Nações Unidas (</w:t>
      </w:r>
      <w:hyperlink r:id="rId17" w:history="1">
        <w:r w:rsidRPr="005B657B">
          <w:rPr>
            <w:rStyle w:val="Hyperlink"/>
            <w:rFonts w:ascii="Arial" w:hAnsi="Arial" w:cs="Arial"/>
          </w:rPr>
          <w:t>UNWTO</w:t>
        </w:r>
      </w:hyperlink>
      <w:r w:rsidRPr="006173F0">
        <w:rPr>
          <w:rFonts w:ascii="Arial" w:hAnsi="Arial" w:cs="Arial"/>
        </w:rPr>
        <w:t>).</w:t>
      </w:r>
    </w:p>
    <w:p w:rsidR="006B199E" w:rsidRDefault="006B199E" w:rsidP="00DC067C">
      <w:pPr>
        <w:pStyle w:val="NoSpacing"/>
        <w:rPr>
          <w:rFonts w:ascii="Arial" w:hAnsi="Arial" w:cs="Arial"/>
        </w:rPr>
      </w:pPr>
    </w:p>
    <w:p w:rsidR="000D4F29" w:rsidRDefault="000D4F29" w:rsidP="00DC067C">
      <w:pPr>
        <w:pStyle w:val="NoSpacing"/>
        <w:rPr>
          <w:rFonts w:ascii="Arial" w:hAnsi="Arial" w:cs="Arial"/>
        </w:rPr>
      </w:pPr>
    </w:p>
    <w:p w:rsidR="006B199E" w:rsidRDefault="000D4F29" w:rsidP="00DC067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0D4F29" w:rsidRDefault="000D4F29" w:rsidP="00DC067C">
      <w:pPr>
        <w:pStyle w:val="NoSpacing"/>
        <w:rPr>
          <w:rFonts w:ascii="Arial" w:hAnsi="Arial" w:cs="Arial"/>
        </w:rPr>
      </w:pPr>
    </w:p>
    <w:p w:rsidR="000D4F29" w:rsidRPr="006B199E" w:rsidRDefault="000D4F29" w:rsidP="00DC067C">
      <w:pPr>
        <w:pStyle w:val="NoSpacing"/>
        <w:rPr>
          <w:rFonts w:ascii="Arial" w:hAnsi="Arial" w:cs="Arial"/>
        </w:rPr>
      </w:pPr>
    </w:p>
    <w:p w:rsidR="000D4F29" w:rsidRDefault="006B199E" w:rsidP="005B657B">
      <w:pPr>
        <w:pStyle w:val="NormalWeb"/>
        <w:rPr>
          <w:rFonts w:ascii="Arial" w:hAnsi="Arial" w:cs="Arial"/>
          <w:sz w:val="22"/>
          <w:szCs w:val="22"/>
        </w:rPr>
      </w:pPr>
      <w:r w:rsidRPr="006B199E">
        <w:rPr>
          <w:rFonts w:ascii="Arial" w:hAnsi="Arial" w:cs="Arial"/>
          <w:sz w:val="22"/>
          <w:szCs w:val="22"/>
        </w:rPr>
        <w:t>PROGRAMA: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Style w:val="Emphasis"/>
          <w:rFonts w:ascii="Arial" w:hAnsi="Arial" w:cs="Arial"/>
          <w:sz w:val="22"/>
          <w:szCs w:val="22"/>
        </w:rPr>
        <w:t>12 DE JULHO (sexta-feira)</w:t>
      </w:r>
    </w:p>
    <w:p w:rsidR="000D4F29" w:rsidRDefault="000D4F29" w:rsidP="005B657B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21h – 22h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Palestra “Os Monumentos Megalíticos e o Céu”</w:t>
      </w:r>
      <w:r w:rsidR="000D4F29">
        <w:rPr>
          <w:rFonts w:ascii="Arial" w:hAnsi="Arial" w:cs="Arial"/>
          <w:sz w:val="22"/>
          <w:szCs w:val="22"/>
        </w:rPr>
        <w:t xml:space="preserve"> </w:t>
      </w:r>
      <w:r w:rsidRPr="005B657B">
        <w:rPr>
          <w:rStyle w:val="Emphasis"/>
          <w:rFonts w:ascii="Arial" w:hAnsi="Arial" w:cs="Arial"/>
          <w:sz w:val="22"/>
          <w:szCs w:val="22"/>
        </w:rPr>
        <w:t xml:space="preserve">Michela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Zucca</w:t>
      </w:r>
      <w:proofErr w:type="spellEnd"/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A partir das 22h30</w:t>
      </w:r>
      <w:r w:rsidRPr="005B657B">
        <w:rPr>
          <w:rFonts w:ascii="Arial" w:hAnsi="Arial" w:cs="Arial"/>
          <w:sz w:val="22"/>
          <w:szCs w:val="22"/>
        </w:rPr>
        <w:br/>
        <w:t>Observação astronómica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 xml:space="preserve">Guias do Céu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Dark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Sky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Alqueva e CAUP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Style w:val="Emphasis"/>
          <w:rFonts w:ascii="Arial" w:hAnsi="Arial" w:cs="Arial"/>
          <w:sz w:val="22"/>
          <w:szCs w:val="22"/>
        </w:rPr>
        <w:t>13 DE JULHO (sábado)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15h – 20h</w:t>
      </w:r>
      <w:r w:rsidRPr="005B657B">
        <w:rPr>
          <w:rFonts w:ascii="Arial" w:hAnsi="Arial" w:cs="Arial"/>
          <w:sz w:val="22"/>
          <w:szCs w:val="22"/>
        </w:rPr>
        <w:br/>
        <w:t>Canoagem e passeios de barco “Comemorações do centenário do Veleiro Sem-fim”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15h – 19h</w:t>
      </w:r>
      <w:r w:rsidRPr="005B657B">
        <w:rPr>
          <w:rFonts w:ascii="Arial" w:hAnsi="Arial" w:cs="Arial"/>
          <w:sz w:val="22"/>
          <w:szCs w:val="22"/>
        </w:rPr>
        <w:br/>
        <w:t>Observação do Sol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>CAUP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lastRenderedPageBreak/>
        <w:t>16h – 20h</w:t>
      </w:r>
      <w:r w:rsidRPr="005B657B">
        <w:rPr>
          <w:rFonts w:ascii="Arial" w:hAnsi="Arial" w:cs="Arial"/>
          <w:sz w:val="22"/>
          <w:szCs w:val="22"/>
        </w:rPr>
        <w:br/>
        <w:t xml:space="preserve">Sessões de </w:t>
      </w:r>
      <w:r>
        <w:rPr>
          <w:rFonts w:ascii="Arial" w:hAnsi="Arial" w:cs="Arial"/>
          <w:sz w:val="22"/>
          <w:szCs w:val="22"/>
        </w:rPr>
        <w:t>Planetário Portátil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>CAUP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18h – 18h45</w:t>
      </w:r>
      <w:r w:rsidRPr="005B657B">
        <w:rPr>
          <w:rFonts w:ascii="Arial" w:hAnsi="Arial" w:cs="Arial"/>
          <w:sz w:val="22"/>
          <w:szCs w:val="22"/>
        </w:rPr>
        <w:br/>
        <w:t>Workshop “Astronomia para Todos”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>Raul Lima (</w:t>
      </w:r>
      <w:hyperlink r:id="rId18" w:tgtFrame="_blank" w:tooltip="Centro de Geofísica da Universidade de Coimbra" w:history="1">
        <w:r w:rsidRPr="005B657B">
          <w:rPr>
            <w:rStyle w:val="Hyperlink"/>
            <w:rFonts w:ascii="Arial" w:hAnsi="Arial" w:cs="Arial"/>
            <w:i/>
            <w:iCs/>
            <w:sz w:val="22"/>
            <w:szCs w:val="22"/>
          </w:rPr>
          <w:t>CGUC</w:t>
        </w:r>
      </w:hyperlink>
      <w:r w:rsidRPr="005B657B">
        <w:rPr>
          <w:rStyle w:val="Emphasis"/>
          <w:rFonts w:ascii="Arial" w:hAnsi="Arial" w:cs="Arial"/>
          <w:sz w:val="22"/>
          <w:szCs w:val="22"/>
        </w:rPr>
        <w:t xml:space="preserve"> e ESTSP/ IPP)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19h – 19h45</w:t>
      </w:r>
      <w:r w:rsidRPr="005B657B">
        <w:rPr>
          <w:rFonts w:ascii="Arial" w:hAnsi="Arial" w:cs="Arial"/>
          <w:sz w:val="22"/>
          <w:szCs w:val="22"/>
        </w:rPr>
        <w:br/>
        <w:t xml:space="preserve">Palestra “A missão </w:t>
      </w:r>
      <w:proofErr w:type="spellStart"/>
      <w:r w:rsidRPr="005B657B">
        <w:rPr>
          <w:rFonts w:ascii="Arial" w:hAnsi="Arial" w:cs="Arial"/>
          <w:sz w:val="22"/>
          <w:szCs w:val="22"/>
        </w:rPr>
        <w:t>Euclid</w:t>
      </w:r>
      <w:proofErr w:type="spellEnd"/>
      <w:r w:rsidRPr="005B657B">
        <w:rPr>
          <w:rFonts w:ascii="Arial" w:hAnsi="Arial" w:cs="Arial"/>
          <w:sz w:val="22"/>
          <w:szCs w:val="22"/>
        </w:rPr>
        <w:t>: Para lá do céu escuro, o Universo escuro”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>Ismael Tereno (</w:t>
      </w:r>
      <w:hyperlink r:id="rId19" w:tgtFrame="_blank" w:tooltip="Centro de Astronomia e Astrofísica da Universidade de Lisboa" w:history="1">
        <w:r w:rsidRPr="005B657B">
          <w:rPr>
            <w:rStyle w:val="Hyperlink"/>
            <w:rFonts w:ascii="Arial" w:hAnsi="Arial" w:cs="Arial"/>
            <w:i/>
            <w:iCs/>
            <w:sz w:val="22"/>
            <w:szCs w:val="22"/>
          </w:rPr>
          <w:t>CAAUL</w:t>
        </w:r>
      </w:hyperlink>
      <w:r w:rsidRPr="005B657B">
        <w:rPr>
          <w:rStyle w:val="Emphasis"/>
          <w:rFonts w:ascii="Arial" w:hAnsi="Arial" w:cs="Arial"/>
          <w:sz w:val="22"/>
          <w:szCs w:val="22"/>
        </w:rPr>
        <w:t>)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19h – 19h45</w:t>
      </w:r>
      <w:r w:rsidRPr="005B657B">
        <w:rPr>
          <w:rFonts w:ascii="Arial" w:hAnsi="Arial" w:cs="Arial"/>
          <w:sz w:val="22"/>
          <w:szCs w:val="22"/>
        </w:rPr>
        <w:br/>
        <w:t xml:space="preserve">Workshop “Brincar ao </w:t>
      </w:r>
      <w:proofErr w:type="spellStart"/>
      <w:r w:rsidRPr="005B657B">
        <w:rPr>
          <w:rFonts w:ascii="Arial" w:hAnsi="Arial" w:cs="Arial"/>
          <w:sz w:val="22"/>
          <w:szCs w:val="22"/>
        </w:rPr>
        <w:t>Dark</w:t>
      </w:r>
      <w:proofErr w:type="spellEnd"/>
      <w:r w:rsidRPr="005B65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657B">
        <w:rPr>
          <w:rFonts w:ascii="Arial" w:hAnsi="Arial" w:cs="Arial"/>
          <w:sz w:val="22"/>
          <w:szCs w:val="22"/>
        </w:rPr>
        <w:t>Sky</w:t>
      </w:r>
      <w:proofErr w:type="spellEnd"/>
      <w:r w:rsidRPr="005B657B">
        <w:rPr>
          <w:rFonts w:ascii="Arial" w:hAnsi="Arial" w:cs="Arial"/>
          <w:sz w:val="22"/>
          <w:szCs w:val="22"/>
        </w:rPr>
        <w:t xml:space="preserve"> Alqueva”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>Vasco Teixeira (</w:t>
      </w:r>
      <w:hyperlink r:id="rId20" w:tgtFrame="_blank" w:tooltip=" Museu de História Natural e da Ciência" w:history="1">
        <w:r w:rsidRPr="005B657B">
          <w:rPr>
            <w:rStyle w:val="Hyperlink"/>
            <w:rFonts w:ascii="Arial" w:hAnsi="Arial" w:cs="Arial"/>
            <w:i/>
            <w:iCs/>
            <w:sz w:val="22"/>
            <w:szCs w:val="22"/>
          </w:rPr>
          <w:t>MUHNAC</w:t>
        </w:r>
      </w:hyperlink>
      <w:r w:rsidRPr="005B657B">
        <w:rPr>
          <w:rStyle w:val="Emphasis"/>
          <w:rFonts w:ascii="Arial" w:hAnsi="Arial" w:cs="Arial"/>
          <w:sz w:val="22"/>
          <w:szCs w:val="22"/>
        </w:rPr>
        <w:t>) e Nelson Nunes (CAAUL)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20h – 21h</w:t>
      </w:r>
      <w:r w:rsidRPr="005B657B">
        <w:rPr>
          <w:rFonts w:ascii="Arial" w:hAnsi="Arial" w:cs="Arial"/>
          <w:sz w:val="22"/>
          <w:szCs w:val="22"/>
        </w:rPr>
        <w:br/>
        <w:t xml:space="preserve">Workshop “A </w:t>
      </w:r>
      <w:proofErr w:type="spellStart"/>
      <w:r w:rsidRPr="005B657B">
        <w:rPr>
          <w:rFonts w:ascii="Arial" w:hAnsi="Arial" w:cs="Arial"/>
          <w:sz w:val="22"/>
          <w:szCs w:val="22"/>
        </w:rPr>
        <w:t>Astrofotografia</w:t>
      </w:r>
      <w:proofErr w:type="spellEnd"/>
      <w:r w:rsidRPr="005B657B">
        <w:rPr>
          <w:rFonts w:ascii="Arial" w:hAnsi="Arial" w:cs="Arial"/>
          <w:sz w:val="22"/>
          <w:szCs w:val="22"/>
        </w:rPr>
        <w:t xml:space="preserve"> no </w:t>
      </w:r>
      <w:proofErr w:type="spellStart"/>
      <w:r w:rsidRPr="005B657B">
        <w:rPr>
          <w:rFonts w:ascii="Arial" w:hAnsi="Arial" w:cs="Arial"/>
          <w:sz w:val="22"/>
          <w:szCs w:val="22"/>
        </w:rPr>
        <w:t>Dark</w:t>
      </w:r>
      <w:proofErr w:type="spellEnd"/>
      <w:r w:rsidRPr="005B65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B657B">
        <w:rPr>
          <w:rFonts w:ascii="Arial" w:hAnsi="Arial" w:cs="Arial"/>
          <w:sz w:val="22"/>
          <w:szCs w:val="22"/>
        </w:rPr>
        <w:t>Sky</w:t>
      </w:r>
      <w:proofErr w:type="spellEnd"/>
      <w:r w:rsidRPr="005B657B">
        <w:rPr>
          <w:rFonts w:ascii="Arial" w:hAnsi="Arial" w:cs="Arial"/>
          <w:sz w:val="22"/>
          <w:szCs w:val="22"/>
        </w:rPr>
        <w:t xml:space="preserve"> Alqueva”</w:t>
      </w:r>
      <w:r w:rsidRPr="005B657B">
        <w:rPr>
          <w:rFonts w:ascii="Arial" w:hAnsi="Arial" w:cs="Arial"/>
          <w:sz w:val="22"/>
          <w:szCs w:val="22"/>
        </w:rPr>
        <w:br/>
      </w:r>
      <w:hyperlink r:id="rId21" w:tgtFrame="_blank" w:tooltip="Miguel Claro" w:history="1">
        <w:r w:rsidRPr="005B657B">
          <w:rPr>
            <w:rStyle w:val="Hyperlink"/>
            <w:rFonts w:ascii="Arial" w:hAnsi="Arial" w:cs="Arial"/>
            <w:i/>
            <w:iCs/>
            <w:sz w:val="22"/>
            <w:szCs w:val="22"/>
          </w:rPr>
          <w:t>Miguel Claro</w:t>
        </w:r>
      </w:hyperlink>
      <w:r w:rsidRPr="005B657B">
        <w:rPr>
          <w:rStyle w:val="Emphasis"/>
          <w:rFonts w:ascii="Arial" w:hAnsi="Arial" w:cs="Arial"/>
          <w:sz w:val="22"/>
          <w:szCs w:val="22"/>
        </w:rPr>
        <w:t xml:space="preserve"> (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astrofotógrafo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oficial do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Dark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Sky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Alqueva)</w:t>
      </w:r>
    </w:p>
    <w:p w:rsidR="005B657B" w:rsidRPr="005B657B" w:rsidRDefault="005B657B" w:rsidP="005B657B">
      <w:pPr>
        <w:pStyle w:val="NormalWeb"/>
        <w:rPr>
          <w:rFonts w:ascii="Arial" w:hAnsi="Arial" w:cs="Arial"/>
          <w:sz w:val="22"/>
          <w:szCs w:val="22"/>
        </w:rPr>
      </w:pPr>
      <w:r w:rsidRPr="005B657B">
        <w:rPr>
          <w:rFonts w:ascii="Arial" w:hAnsi="Arial" w:cs="Arial"/>
          <w:sz w:val="22"/>
          <w:szCs w:val="22"/>
        </w:rPr>
        <w:t>A partir das 22h</w:t>
      </w:r>
      <w:r w:rsidRPr="005B657B">
        <w:rPr>
          <w:rFonts w:ascii="Arial" w:hAnsi="Arial" w:cs="Arial"/>
          <w:sz w:val="22"/>
          <w:szCs w:val="22"/>
        </w:rPr>
        <w:br/>
        <w:t>Observação astronómica</w:t>
      </w:r>
      <w:r w:rsidRPr="005B657B">
        <w:rPr>
          <w:rFonts w:ascii="Arial" w:hAnsi="Arial" w:cs="Arial"/>
          <w:sz w:val="22"/>
          <w:szCs w:val="22"/>
        </w:rPr>
        <w:br/>
      </w:r>
      <w:r w:rsidRPr="005B657B">
        <w:rPr>
          <w:rStyle w:val="Emphasis"/>
          <w:rFonts w:ascii="Arial" w:hAnsi="Arial" w:cs="Arial"/>
          <w:sz w:val="22"/>
          <w:szCs w:val="22"/>
        </w:rPr>
        <w:t xml:space="preserve">Guias do Céu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Dark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</w:t>
      </w:r>
      <w:proofErr w:type="spellStart"/>
      <w:r w:rsidRPr="005B657B">
        <w:rPr>
          <w:rStyle w:val="Emphasis"/>
          <w:rFonts w:ascii="Arial" w:hAnsi="Arial" w:cs="Arial"/>
          <w:sz w:val="22"/>
          <w:szCs w:val="22"/>
        </w:rPr>
        <w:t>Sky</w:t>
      </w:r>
      <w:proofErr w:type="spellEnd"/>
      <w:r w:rsidRPr="005B657B">
        <w:rPr>
          <w:rStyle w:val="Emphasis"/>
          <w:rFonts w:ascii="Arial" w:hAnsi="Arial" w:cs="Arial"/>
          <w:sz w:val="22"/>
          <w:szCs w:val="22"/>
        </w:rPr>
        <w:t xml:space="preserve"> Alqueva e CAUP</w:t>
      </w:r>
    </w:p>
    <w:p w:rsidR="006B199E" w:rsidRPr="006B199E" w:rsidRDefault="006B199E" w:rsidP="00DC067C">
      <w:pPr>
        <w:pStyle w:val="NoSpacing"/>
        <w:rPr>
          <w:rStyle w:val="Hyperlink"/>
          <w:rFonts w:ascii="Arial" w:hAnsi="Arial" w:cs="Arial"/>
          <w:color w:val="auto"/>
          <w:u w:val="none"/>
        </w:rPr>
      </w:pPr>
    </w:p>
    <w:p w:rsidR="006173F0" w:rsidRPr="006B199E" w:rsidRDefault="006173F0" w:rsidP="00DC067C">
      <w:pPr>
        <w:pStyle w:val="NoSpacing"/>
        <w:rPr>
          <w:rStyle w:val="Hyperlink"/>
          <w:rFonts w:ascii="Arial" w:hAnsi="Arial" w:cs="Arial"/>
          <w:color w:val="auto"/>
          <w:u w:val="none"/>
        </w:rPr>
      </w:pPr>
    </w:p>
    <w:p w:rsidR="006173F0" w:rsidRDefault="000D4F29" w:rsidP="00DC067C">
      <w:pPr>
        <w:pStyle w:val="NoSpacing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Legendas Figuras</w:t>
      </w:r>
    </w:p>
    <w:p w:rsidR="000D4F29" w:rsidRPr="006B199E" w:rsidRDefault="000D4F29" w:rsidP="00DC067C">
      <w:pPr>
        <w:pStyle w:val="NoSpacing"/>
        <w:rPr>
          <w:rStyle w:val="Hyperlink"/>
          <w:rFonts w:ascii="Arial" w:hAnsi="Arial" w:cs="Arial"/>
          <w:color w:val="auto"/>
          <w:u w:val="none"/>
        </w:rPr>
      </w:pPr>
    </w:p>
    <w:p w:rsidR="00A93E2B" w:rsidRPr="00431AF6" w:rsidRDefault="00A93E2B" w:rsidP="00DC067C">
      <w:pPr>
        <w:pStyle w:val="NoSpacing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31AF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Fig1: </w:t>
      </w:r>
      <w:r w:rsidR="006173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O céu do Alqueva, captado pelo </w:t>
      </w:r>
      <w:proofErr w:type="spellStart"/>
      <w:r w:rsidR="006173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astrofotógrafo</w:t>
      </w:r>
      <w:proofErr w:type="spellEnd"/>
      <w:r w:rsidR="006173F0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22" w:history="1">
        <w:r w:rsidR="006173F0" w:rsidRPr="00D92FE3">
          <w:rPr>
            <w:rStyle w:val="Hyperlink"/>
            <w:rFonts w:ascii="Arial" w:hAnsi="Arial" w:cs="Arial"/>
            <w:sz w:val="20"/>
            <w:szCs w:val="20"/>
          </w:rPr>
          <w:t>Miguel Claro</w:t>
        </w:r>
      </w:hyperlink>
      <w:r w:rsidR="00431AF6" w:rsidRPr="00431AF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.</w:t>
      </w:r>
    </w:p>
    <w:p w:rsidR="009B7967" w:rsidRPr="00431AF6" w:rsidRDefault="009B7967" w:rsidP="0014034E">
      <w:pPr>
        <w:pStyle w:val="MediumGrid21"/>
        <w:rPr>
          <w:rFonts w:ascii="Arial" w:hAnsi="Arial" w:cs="Arial"/>
          <w:bCs/>
          <w:sz w:val="20"/>
          <w:szCs w:val="20"/>
        </w:rPr>
      </w:pPr>
    </w:p>
    <w:p w:rsidR="00292E21" w:rsidRDefault="00071F68" w:rsidP="00635DCB">
      <w:pPr>
        <w:pStyle w:val="MediumGrid21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  <w:r w:rsidRPr="00431AF6">
        <w:rPr>
          <w:rFonts w:ascii="Arial" w:hAnsi="Arial" w:cs="Arial"/>
          <w:bCs/>
          <w:sz w:val="20"/>
          <w:szCs w:val="20"/>
        </w:rPr>
        <w:t xml:space="preserve">Fig2: </w:t>
      </w:r>
      <w:proofErr w:type="gramStart"/>
      <w:r w:rsidR="00CB6188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Poster</w:t>
      </w:r>
      <w:proofErr w:type="gramEnd"/>
      <w:r w:rsidR="00CB6188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 do evento</w:t>
      </w:r>
      <w:r w:rsidR="00292E21" w:rsidRPr="00431AF6"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.</w:t>
      </w:r>
    </w:p>
    <w:p w:rsidR="00D92FE3" w:rsidRDefault="00D92FE3" w:rsidP="00635DCB">
      <w:pPr>
        <w:pStyle w:val="MediumGrid21"/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</w:pPr>
    </w:p>
    <w:p w:rsidR="00D92FE3" w:rsidRPr="00431AF6" w:rsidRDefault="00D92FE3" w:rsidP="00635DCB">
      <w:pPr>
        <w:pStyle w:val="MediumGrid21"/>
        <w:rPr>
          <w:rFonts w:ascii="Arial" w:hAnsi="Arial" w:cs="Arial"/>
          <w:bCs/>
          <w:sz w:val="20"/>
          <w:szCs w:val="20"/>
        </w:rPr>
      </w:pPr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Fig3: O Convento da Orada, perto de Telheiro (Monsaraz), fotografada à noite pelo </w:t>
      </w:r>
      <w:proofErr w:type="spellStart"/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astrofotógrafo</w:t>
      </w:r>
      <w:proofErr w:type="spellEnd"/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 </w:t>
      </w:r>
      <w:hyperlink r:id="rId23" w:history="1">
        <w:r w:rsidRPr="00D92FE3">
          <w:rPr>
            <w:rStyle w:val="Hyperlink"/>
            <w:rFonts w:ascii="Arial" w:hAnsi="Arial" w:cs="Arial"/>
            <w:bCs/>
            <w:sz w:val="20"/>
            <w:szCs w:val="20"/>
          </w:rPr>
          <w:t>Miguel Claro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>.</w:t>
      </w:r>
    </w:p>
    <w:sectPr w:rsidR="00D92FE3" w:rsidRPr="00431AF6" w:rsidSect="00066842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4C64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769F1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77283"/>
    <w:multiLevelType w:val="hybridMultilevel"/>
    <w:tmpl w:val="4C5488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649C6"/>
    <w:multiLevelType w:val="hybridMultilevel"/>
    <w:tmpl w:val="11C637A6"/>
    <w:lvl w:ilvl="0" w:tplc="DC12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A5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AE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700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4B9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843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4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6C8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B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2715F"/>
    <w:multiLevelType w:val="hybridMultilevel"/>
    <w:tmpl w:val="A5DEBF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1B5D"/>
    <w:rsid w:val="00006AE7"/>
    <w:rsid w:val="00013FA9"/>
    <w:rsid w:val="00045B65"/>
    <w:rsid w:val="0006492E"/>
    <w:rsid w:val="00066842"/>
    <w:rsid w:val="00071F68"/>
    <w:rsid w:val="000A69DA"/>
    <w:rsid w:val="000A713A"/>
    <w:rsid w:val="000B4F97"/>
    <w:rsid w:val="000C0287"/>
    <w:rsid w:val="000D4F29"/>
    <w:rsid w:val="000D6878"/>
    <w:rsid w:val="000E605E"/>
    <w:rsid w:val="001011A6"/>
    <w:rsid w:val="00112AE2"/>
    <w:rsid w:val="001177FF"/>
    <w:rsid w:val="00125110"/>
    <w:rsid w:val="00135617"/>
    <w:rsid w:val="0014034E"/>
    <w:rsid w:val="00143226"/>
    <w:rsid w:val="0014414D"/>
    <w:rsid w:val="001473D3"/>
    <w:rsid w:val="00160FAC"/>
    <w:rsid w:val="00184AD6"/>
    <w:rsid w:val="001A664B"/>
    <w:rsid w:val="001B4AE8"/>
    <w:rsid w:val="001D7964"/>
    <w:rsid w:val="001F0F59"/>
    <w:rsid w:val="00201E0D"/>
    <w:rsid w:val="00203293"/>
    <w:rsid w:val="0021582C"/>
    <w:rsid w:val="00292E21"/>
    <w:rsid w:val="002A1E3C"/>
    <w:rsid w:val="002A507C"/>
    <w:rsid w:val="002A5940"/>
    <w:rsid w:val="002B3DED"/>
    <w:rsid w:val="002E5FA1"/>
    <w:rsid w:val="0032031E"/>
    <w:rsid w:val="00346398"/>
    <w:rsid w:val="003478BC"/>
    <w:rsid w:val="00353EE7"/>
    <w:rsid w:val="003620BF"/>
    <w:rsid w:val="003A4A7B"/>
    <w:rsid w:val="003C42E1"/>
    <w:rsid w:val="003E467D"/>
    <w:rsid w:val="004157F0"/>
    <w:rsid w:val="00431AF6"/>
    <w:rsid w:val="0044353B"/>
    <w:rsid w:val="004459A9"/>
    <w:rsid w:val="004943D7"/>
    <w:rsid w:val="004C6E00"/>
    <w:rsid w:val="005005F4"/>
    <w:rsid w:val="00510578"/>
    <w:rsid w:val="00537608"/>
    <w:rsid w:val="00541930"/>
    <w:rsid w:val="00565B1F"/>
    <w:rsid w:val="0058297F"/>
    <w:rsid w:val="005865F7"/>
    <w:rsid w:val="00597AEA"/>
    <w:rsid w:val="005B48FB"/>
    <w:rsid w:val="005B657B"/>
    <w:rsid w:val="005C50A0"/>
    <w:rsid w:val="005E50E1"/>
    <w:rsid w:val="0060105D"/>
    <w:rsid w:val="006173F0"/>
    <w:rsid w:val="00631A7D"/>
    <w:rsid w:val="006323F7"/>
    <w:rsid w:val="00635DCB"/>
    <w:rsid w:val="00642DE4"/>
    <w:rsid w:val="00656E74"/>
    <w:rsid w:val="006728FB"/>
    <w:rsid w:val="00683847"/>
    <w:rsid w:val="006B15F5"/>
    <w:rsid w:val="006B199E"/>
    <w:rsid w:val="006B4B83"/>
    <w:rsid w:val="00702656"/>
    <w:rsid w:val="00715236"/>
    <w:rsid w:val="00715578"/>
    <w:rsid w:val="00720C48"/>
    <w:rsid w:val="00751335"/>
    <w:rsid w:val="00774711"/>
    <w:rsid w:val="007A4495"/>
    <w:rsid w:val="007B6D15"/>
    <w:rsid w:val="007C5255"/>
    <w:rsid w:val="007C6C26"/>
    <w:rsid w:val="007D5E1D"/>
    <w:rsid w:val="00830EB4"/>
    <w:rsid w:val="00832AFA"/>
    <w:rsid w:val="008336AD"/>
    <w:rsid w:val="008502FD"/>
    <w:rsid w:val="00893048"/>
    <w:rsid w:val="008944A6"/>
    <w:rsid w:val="008A7E21"/>
    <w:rsid w:val="009059E0"/>
    <w:rsid w:val="00935698"/>
    <w:rsid w:val="00961084"/>
    <w:rsid w:val="009661BA"/>
    <w:rsid w:val="00973CB8"/>
    <w:rsid w:val="009B7967"/>
    <w:rsid w:val="009C1E86"/>
    <w:rsid w:val="009D196B"/>
    <w:rsid w:val="009D2BC8"/>
    <w:rsid w:val="00A25359"/>
    <w:rsid w:val="00A30F56"/>
    <w:rsid w:val="00A45A44"/>
    <w:rsid w:val="00A50C8A"/>
    <w:rsid w:val="00A7044C"/>
    <w:rsid w:val="00A93E2B"/>
    <w:rsid w:val="00AA3CE3"/>
    <w:rsid w:val="00AB6EAC"/>
    <w:rsid w:val="00AC1B5D"/>
    <w:rsid w:val="00AF1B5F"/>
    <w:rsid w:val="00AF4F22"/>
    <w:rsid w:val="00B43B28"/>
    <w:rsid w:val="00B6694C"/>
    <w:rsid w:val="00B72D78"/>
    <w:rsid w:val="00BA536C"/>
    <w:rsid w:val="00BC5BDE"/>
    <w:rsid w:val="00BC7150"/>
    <w:rsid w:val="00BD6F50"/>
    <w:rsid w:val="00BE013C"/>
    <w:rsid w:val="00C10D0A"/>
    <w:rsid w:val="00C73047"/>
    <w:rsid w:val="00C874DC"/>
    <w:rsid w:val="00C901FD"/>
    <w:rsid w:val="00CB6188"/>
    <w:rsid w:val="00CD22D3"/>
    <w:rsid w:val="00CF15C8"/>
    <w:rsid w:val="00D13BFE"/>
    <w:rsid w:val="00D2372C"/>
    <w:rsid w:val="00D36B70"/>
    <w:rsid w:val="00D4156E"/>
    <w:rsid w:val="00D51CFC"/>
    <w:rsid w:val="00D92FE3"/>
    <w:rsid w:val="00DB14B3"/>
    <w:rsid w:val="00DC067C"/>
    <w:rsid w:val="00E376A3"/>
    <w:rsid w:val="00E60074"/>
    <w:rsid w:val="00E859EB"/>
    <w:rsid w:val="00E930EF"/>
    <w:rsid w:val="00E9323A"/>
    <w:rsid w:val="00EC0686"/>
    <w:rsid w:val="00EC2DB2"/>
    <w:rsid w:val="00EC70D9"/>
    <w:rsid w:val="00EE0709"/>
    <w:rsid w:val="00EE7210"/>
    <w:rsid w:val="00F06B20"/>
    <w:rsid w:val="00F2154A"/>
    <w:rsid w:val="00F329A5"/>
    <w:rsid w:val="00F42360"/>
    <w:rsid w:val="00F62E10"/>
    <w:rsid w:val="00F65CEE"/>
    <w:rsid w:val="00F70689"/>
    <w:rsid w:val="00F73274"/>
    <w:rsid w:val="00F84531"/>
    <w:rsid w:val="00F900F4"/>
    <w:rsid w:val="00F957C4"/>
    <w:rsid w:val="00FA20B8"/>
    <w:rsid w:val="00FB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Grid21">
    <w:name w:val="Medium Grid 21"/>
    <w:qFormat/>
    <w:rsid w:val="00AC1B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499D"/>
    <w:pPr>
      <w:ind w:left="708"/>
    </w:pPr>
  </w:style>
  <w:style w:type="character" w:customStyle="1" w:styleId="textexposedshow">
    <w:name w:val="text_exposed_show"/>
    <w:rsid w:val="00365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6"/>
    <w:rPr>
      <w:b/>
      <w:bCs/>
    </w:rPr>
  </w:style>
  <w:style w:type="character" w:customStyle="1" w:styleId="CommentTextChar">
    <w:name w:val="Comment Text Char"/>
    <w:link w:val="CommentText"/>
    <w:rsid w:val="009F3E1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3E16"/>
    <w:rPr>
      <w:lang w:eastAsia="en-US"/>
    </w:rPr>
  </w:style>
  <w:style w:type="paragraph" w:styleId="ListParagraph">
    <w:name w:val="List Paragraph"/>
    <w:basedOn w:val="Normal"/>
    <w:uiPriority w:val="34"/>
    <w:qFormat/>
    <w:rsid w:val="005E50E1"/>
    <w:pPr>
      <w:ind w:left="720"/>
    </w:pPr>
  </w:style>
  <w:style w:type="paragraph" w:styleId="NormalWeb">
    <w:name w:val="Normal (Web)"/>
    <w:basedOn w:val="Normal"/>
    <w:uiPriority w:val="99"/>
    <w:unhideWhenUsed/>
    <w:rsid w:val="005E50E1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qFormat/>
    <w:rsid w:val="00112AE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336AD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83847"/>
    <w:rPr>
      <w:b/>
      <w:bCs/>
    </w:rPr>
  </w:style>
  <w:style w:type="character" w:styleId="Emphasis">
    <w:name w:val="Emphasis"/>
    <w:basedOn w:val="DefaultParagraphFont"/>
    <w:uiPriority w:val="20"/>
    <w:qFormat/>
    <w:rsid w:val="006B19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1B5D"/>
    <w:rPr>
      <w:color w:val="0000FF"/>
      <w:u w:val="single"/>
    </w:rPr>
  </w:style>
  <w:style w:type="paragraph" w:customStyle="1" w:styleId="MediumGrid21">
    <w:name w:val="Medium Grid 21"/>
    <w:qFormat/>
    <w:rsid w:val="00AC1B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162AB"/>
    <w:rPr>
      <w:color w:val="800080"/>
      <w:u w:val="single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5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7654A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6499D"/>
    <w:pPr>
      <w:ind w:left="708"/>
    </w:pPr>
  </w:style>
  <w:style w:type="character" w:customStyle="1" w:styleId="textexposedshow">
    <w:name w:val="text_exposed_show"/>
    <w:rsid w:val="003654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6"/>
    <w:rPr>
      <w:b/>
      <w:bCs/>
    </w:rPr>
  </w:style>
  <w:style w:type="character" w:customStyle="1" w:styleId="CommentTextChar">
    <w:name w:val="Comment Text Char"/>
    <w:link w:val="CommentText"/>
    <w:rsid w:val="009F3E16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F3E16"/>
    <w:rPr>
      <w:lang w:eastAsia="en-US"/>
    </w:rPr>
  </w:style>
  <w:style w:type="paragraph" w:styleId="ListParagraph">
    <w:name w:val="List Paragraph"/>
    <w:basedOn w:val="Normal"/>
    <w:uiPriority w:val="34"/>
    <w:qFormat/>
    <w:rsid w:val="005E50E1"/>
    <w:pPr>
      <w:ind w:left="720"/>
    </w:pPr>
  </w:style>
  <w:style w:type="paragraph" w:styleId="NormalWeb">
    <w:name w:val="Normal (Web)"/>
    <w:basedOn w:val="Normal"/>
    <w:uiPriority w:val="99"/>
    <w:unhideWhenUsed/>
    <w:rsid w:val="005E50E1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qFormat/>
    <w:rsid w:val="00112AE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8336AD"/>
    <w:rPr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83847"/>
    <w:rPr>
      <w:b/>
      <w:bCs/>
    </w:rPr>
  </w:style>
  <w:style w:type="character" w:styleId="Emphasis">
    <w:name w:val="Emphasis"/>
    <w:basedOn w:val="DefaultParagraphFont"/>
    <w:uiPriority w:val="20"/>
    <w:qFormat/>
    <w:rsid w:val="006B19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tsp.ipp.pt/" TargetMode="External"/><Relationship Id="rId13" Type="http://schemas.openxmlformats.org/officeDocument/2006/relationships/hyperlink" Target="http://www.turismoalqueva.pt/dark-sky/" TargetMode="External"/><Relationship Id="rId18" Type="http://schemas.openxmlformats.org/officeDocument/2006/relationships/hyperlink" Target="http://geofisico.dyndns.org/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://www.miguelclaro.com/wp/" TargetMode="External"/><Relationship Id="rId7" Type="http://schemas.openxmlformats.org/officeDocument/2006/relationships/hyperlink" Target="http://www.astro.up.pt" TargetMode="External"/><Relationship Id="rId12" Type="http://schemas.openxmlformats.org/officeDocument/2006/relationships/hyperlink" Target="https://www.astro.up.pt/divulgacao/index.php?WID=436&amp;Lang=pt" TargetMode="External"/><Relationship Id="rId17" Type="http://schemas.openxmlformats.org/officeDocument/2006/relationships/hyperlink" Target="http://www.unwto.org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nesco.org/" TargetMode="External"/><Relationship Id="rId20" Type="http://schemas.openxmlformats.org/officeDocument/2006/relationships/hyperlink" Target="http://www.mnhnc.ul.p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m-reguengos-monsaraz.pt/&#8206;" TargetMode="External"/><Relationship Id="rId11" Type="http://schemas.openxmlformats.org/officeDocument/2006/relationships/hyperlink" Target="https://www.astro.up.pt/divulgacao/index.php?WID=432&amp;Lang=p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darkskyalqueva.com/" TargetMode="External"/><Relationship Id="rId15" Type="http://schemas.openxmlformats.org/officeDocument/2006/relationships/hyperlink" Target="http://www.starlight2007.net/" TargetMode="External"/><Relationship Id="rId23" Type="http://schemas.openxmlformats.org/officeDocument/2006/relationships/hyperlink" Target="http://www.miguelclaro.com/wp/" TargetMode="External"/><Relationship Id="rId10" Type="http://schemas.openxmlformats.org/officeDocument/2006/relationships/hyperlink" Target="http://www.centronautico-monsaraz.com/" TargetMode="External"/><Relationship Id="rId19" Type="http://schemas.openxmlformats.org/officeDocument/2006/relationships/hyperlink" Target="http://caaul.oal.ul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rkskyalqueva.com/por/news/dark-sky-party-alqueva" TargetMode="External"/><Relationship Id="rId14" Type="http://schemas.openxmlformats.org/officeDocument/2006/relationships/hyperlink" Target="http://www.starlight2007.net/index.php?option=com_content&amp;view=article&amp;id=370%3Aalqueva-the-first-starlight-destination&amp;catid=59%3Anews-features&amp;lang=en" TargetMode="External"/><Relationship Id="rId22" Type="http://schemas.openxmlformats.org/officeDocument/2006/relationships/hyperlink" Target="http://www.miguelclaro.com/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620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3961</CharactersWithSpaces>
  <SharedDoc>false</SharedDoc>
  <HLinks>
    <vt:vector size="72" baseType="variant">
      <vt:variant>
        <vt:i4>6422634</vt:i4>
      </vt:variant>
      <vt:variant>
        <vt:i4>33</vt:i4>
      </vt:variant>
      <vt:variant>
        <vt:i4>0</vt:i4>
      </vt:variant>
      <vt:variant>
        <vt:i4>5</vt:i4>
      </vt:variant>
      <vt:variant>
        <vt:lpwstr>http://www.eso.org/public/news/eso1241/</vt:lpwstr>
      </vt:variant>
      <vt:variant>
        <vt:lpwstr/>
      </vt:variant>
      <vt:variant>
        <vt:i4>5242900</vt:i4>
      </vt:variant>
      <vt:variant>
        <vt:i4>30</vt:i4>
      </vt:variant>
      <vt:variant>
        <vt:i4>0</vt:i4>
      </vt:variant>
      <vt:variant>
        <vt:i4>5</vt:i4>
      </vt:variant>
      <vt:variant>
        <vt:lpwstr>http://tinyurl.com/caup-staff-ricreis</vt:lpwstr>
      </vt:variant>
      <vt:variant>
        <vt:lpwstr/>
      </vt:variant>
      <vt:variant>
        <vt:i4>262222</vt:i4>
      </vt:variant>
      <vt:variant>
        <vt:i4>27</vt:i4>
      </vt:variant>
      <vt:variant>
        <vt:i4>0</vt:i4>
      </vt:variant>
      <vt:variant>
        <vt:i4>5</vt:i4>
      </vt:variant>
      <vt:variant>
        <vt:lpwstr>http://www.astro.up.pt/caup/index.php?WID=114&amp;CID=1&amp;ID=41&amp;Lang=pt</vt:lpwstr>
      </vt:variant>
      <vt:variant>
        <vt:lpwstr/>
      </vt:variant>
      <vt:variant>
        <vt:i4>393288</vt:i4>
      </vt:variant>
      <vt:variant>
        <vt:i4>21</vt:i4>
      </vt:variant>
      <vt:variant>
        <vt:i4>0</vt:i4>
      </vt:variant>
      <vt:variant>
        <vt:i4>5</vt:i4>
      </vt:variant>
      <vt:variant>
        <vt:lpwstr>http://www.astro.up.pt/caup/index.php?WID=114&amp;CID=1&amp;ID=67&amp;Lang=pt</vt:lpwstr>
      </vt:variant>
      <vt:variant>
        <vt:lpwstr/>
      </vt:variant>
      <vt:variant>
        <vt:i4>7471136</vt:i4>
      </vt:variant>
      <vt:variant>
        <vt:i4>18</vt:i4>
      </vt:variant>
      <vt:variant>
        <vt:i4>0</vt:i4>
      </vt:variant>
      <vt:variant>
        <vt:i4>5</vt:i4>
      </vt:variant>
      <vt:variant>
        <vt:lpwstr>http://www.unige.ch/sciences/astro/</vt:lpwstr>
      </vt:variant>
      <vt:variant>
        <vt:lpwstr/>
      </vt:variant>
      <vt:variant>
        <vt:i4>4980764</vt:i4>
      </vt:variant>
      <vt:variant>
        <vt:i4>15</vt:i4>
      </vt:variant>
      <vt:variant>
        <vt:i4>0</vt:i4>
      </vt:variant>
      <vt:variant>
        <vt:i4>5</vt:i4>
      </vt:variant>
      <vt:variant>
        <vt:lpwstr>http://www.fc.up.pt/</vt:lpwstr>
      </vt:variant>
      <vt:variant>
        <vt:lpwstr/>
      </vt:variant>
      <vt:variant>
        <vt:i4>8257663</vt:i4>
      </vt:variant>
      <vt:variant>
        <vt:i4>12</vt:i4>
      </vt:variant>
      <vt:variant>
        <vt:i4>0</vt:i4>
      </vt:variant>
      <vt:variant>
        <vt:i4>5</vt:i4>
      </vt:variant>
      <vt:variant>
        <vt:lpwstr>http://www.astro.up.pt/</vt:lpwstr>
      </vt:variant>
      <vt:variant>
        <vt:lpwstr/>
      </vt:variant>
      <vt:variant>
        <vt:i4>2687103</vt:i4>
      </vt:variant>
      <vt:variant>
        <vt:i4>9</vt:i4>
      </vt:variant>
      <vt:variant>
        <vt:i4>0</vt:i4>
      </vt:variant>
      <vt:variant>
        <vt:i4>5</vt:i4>
      </vt:variant>
      <vt:variant>
        <vt:lpwstr>http://www.eso.org/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http://www.eso.org/sci/facilities/lasilla/telescopes/3p6/index.html</vt:lpwstr>
      </vt:variant>
      <vt:variant>
        <vt:lpwstr/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http://www.eso.org/sci/facilities/lasilla/instruments/harps/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</vt:lpwstr>
      </vt:variant>
      <vt:variant>
        <vt:lpwstr/>
      </vt:variant>
      <vt:variant>
        <vt:i4>4063275</vt:i4>
      </vt:variant>
      <vt:variant>
        <vt:i4>9593</vt:i4>
      </vt:variant>
      <vt:variant>
        <vt:i4>1025</vt:i4>
      </vt:variant>
      <vt:variant>
        <vt:i4>1</vt:i4>
      </vt:variant>
      <vt:variant>
        <vt:lpwstr>http://www.astro.up.pt/imagens/1px.png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ricreis</dc:creator>
  <cp:lastModifiedBy>antonio</cp:lastModifiedBy>
  <cp:revision>37</cp:revision>
  <cp:lastPrinted>2012-11-06T11:00:00Z</cp:lastPrinted>
  <dcterms:created xsi:type="dcterms:W3CDTF">2012-11-12T14:54:00Z</dcterms:created>
  <dcterms:modified xsi:type="dcterms:W3CDTF">2013-07-07T16:56:00Z</dcterms:modified>
</cp:coreProperties>
</file>