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836DF" w:rsidRDefault="008356F0">
      <w:pPr>
        <w:rPr>
          <w:sz w:val="28"/>
          <w:szCs w:val="28"/>
        </w:rPr>
      </w:pPr>
      <w:r w:rsidRPr="00B836DF">
        <w:rPr>
          <w:sz w:val="28"/>
          <w:szCs w:val="28"/>
        </w:rPr>
        <w:t>Alcançada</w:t>
      </w:r>
      <w:r w:rsidR="007007BC" w:rsidRPr="00B836DF">
        <w:rPr>
          <w:sz w:val="28"/>
          <w:szCs w:val="28"/>
        </w:rPr>
        <w:t xml:space="preserve"> a melhor classificação de sempre nas Olimpíadas Ibero-americanas de Biologia</w:t>
      </w:r>
    </w:p>
    <w:p w:rsidR="007007BC" w:rsidRPr="007007BC" w:rsidRDefault="007007BC">
      <w:pPr>
        <w:rPr>
          <w:sz w:val="24"/>
          <w:szCs w:val="24"/>
        </w:rPr>
      </w:pPr>
    </w:p>
    <w:p w:rsidR="007007BC" w:rsidRPr="00B14128" w:rsidRDefault="007007BC" w:rsidP="007007BC">
      <w:pPr>
        <w:autoSpaceDE w:val="0"/>
        <w:autoSpaceDN w:val="0"/>
        <w:adjustRightInd w:val="0"/>
        <w:spacing w:after="0" w:line="240" w:lineRule="auto"/>
        <w:rPr>
          <w:rFonts w:cs="TTE2010880t00"/>
          <w:sz w:val="24"/>
          <w:szCs w:val="24"/>
        </w:rPr>
      </w:pPr>
      <w:r w:rsidRPr="007007BC">
        <w:rPr>
          <w:rFonts w:cs="TTE2010880t00"/>
          <w:sz w:val="24"/>
          <w:szCs w:val="24"/>
        </w:rPr>
        <w:t>Pelo sétimo ano consecutivo, Portugal voltou a brilhar nas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1BE3008t00"/>
          <w:sz w:val="24"/>
          <w:szCs w:val="24"/>
        </w:rPr>
        <w:t>Olimpíadas Ibero-Americanas de Biologia</w:t>
      </w:r>
      <w:r w:rsidRPr="007007BC">
        <w:rPr>
          <w:rFonts w:cs="TTE2010880t00"/>
          <w:sz w:val="24"/>
          <w:szCs w:val="24"/>
        </w:rPr>
        <w:t>. A comitiva lusitana</w:t>
      </w:r>
      <w:r w:rsidR="00B14128">
        <w:rPr>
          <w:rFonts w:cs="TTE2010880t00"/>
          <w:sz w:val="24"/>
          <w:szCs w:val="24"/>
        </w:rPr>
        <w:t xml:space="preserve"> conquistou </w:t>
      </w:r>
      <w:r w:rsidRPr="007007BC">
        <w:rPr>
          <w:rFonts w:cs="TTE2010880t00"/>
          <w:sz w:val="24"/>
          <w:szCs w:val="24"/>
        </w:rPr>
        <w:t>um destacadíssimo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lugar no pódio desta prestigiada competição internacional, tendo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recebido </w:t>
      </w:r>
      <w:r w:rsidR="00B32A35">
        <w:rPr>
          <w:rFonts w:cs="TTE1BE3008t00"/>
          <w:sz w:val="24"/>
          <w:szCs w:val="24"/>
        </w:rPr>
        <w:t>uma</w:t>
      </w:r>
      <w:r w:rsidRPr="007007BC">
        <w:rPr>
          <w:rFonts w:cs="TTE1BE3008t00"/>
          <w:sz w:val="24"/>
          <w:szCs w:val="24"/>
        </w:rPr>
        <w:t xml:space="preserve"> medalha de Prata, </w:t>
      </w:r>
      <w:r w:rsidR="00B32A35">
        <w:rPr>
          <w:rFonts w:cs="TTE1BE3008t00"/>
          <w:sz w:val="24"/>
          <w:szCs w:val="24"/>
        </w:rPr>
        <w:t>duas</w:t>
      </w:r>
      <w:r w:rsidRPr="007007BC">
        <w:rPr>
          <w:rFonts w:cs="TTE1BE3008t00"/>
          <w:sz w:val="24"/>
          <w:szCs w:val="24"/>
        </w:rPr>
        <w:t xml:space="preserve"> medalhas de Bronze e </w:t>
      </w:r>
      <w:r w:rsidR="00B32A35">
        <w:rPr>
          <w:rFonts w:cs="TTE1BE3008t00"/>
          <w:sz w:val="24"/>
          <w:szCs w:val="24"/>
        </w:rPr>
        <w:t>um</w:t>
      </w:r>
      <w:r w:rsidR="00B14128">
        <w:rPr>
          <w:rFonts w:cs="TTE1BE3008t00"/>
          <w:sz w:val="24"/>
          <w:szCs w:val="24"/>
        </w:rPr>
        <w:t xml:space="preserve"> </w:t>
      </w:r>
      <w:r w:rsidRPr="007007BC">
        <w:rPr>
          <w:rFonts w:cs="TTE1BE3008t00"/>
          <w:sz w:val="24"/>
          <w:szCs w:val="24"/>
        </w:rPr>
        <w:t>Diploma de Mérito</w:t>
      </w:r>
      <w:r w:rsidRPr="007007BC">
        <w:rPr>
          <w:rFonts w:cs="TTE2010880t00"/>
          <w:sz w:val="24"/>
          <w:szCs w:val="24"/>
        </w:rPr>
        <w:t>, naquela que é o maior palmarés de sempre de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uma comitiva lusa.</w:t>
      </w:r>
    </w:p>
    <w:p w:rsidR="007007BC" w:rsidRPr="00B14128" w:rsidRDefault="007007BC" w:rsidP="007007BC">
      <w:pPr>
        <w:autoSpaceDE w:val="0"/>
        <w:autoSpaceDN w:val="0"/>
        <w:adjustRightInd w:val="0"/>
        <w:spacing w:after="0" w:line="240" w:lineRule="auto"/>
        <w:rPr>
          <w:rFonts w:cs="TTE2010880t00"/>
          <w:sz w:val="24"/>
          <w:szCs w:val="24"/>
        </w:rPr>
      </w:pPr>
      <w:r w:rsidRPr="007007BC">
        <w:rPr>
          <w:rFonts w:cs="TTE1BE3008t00"/>
          <w:sz w:val="24"/>
          <w:szCs w:val="24"/>
        </w:rPr>
        <w:t>Maria Soares Portela</w:t>
      </w:r>
      <w:r w:rsidRPr="007007BC">
        <w:rPr>
          <w:rFonts w:cs="TTE2010880t00"/>
          <w:sz w:val="24"/>
          <w:szCs w:val="24"/>
        </w:rPr>
        <w:t>, estudante da Escola Secundária Carlos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Amarante (em Braga) recebeu uma Medalha de Prata, </w:t>
      </w:r>
      <w:r w:rsidRPr="007007BC">
        <w:rPr>
          <w:rFonts w:cs="TTE1BE3008t00"/>
          <w:sz w:val="24"/>
          <w:szCs w:val="24"/>
        </w:rPr>
        <w:t>Eduardo</w:t>
      </w:r>
      <w:r w:rsidR="00B14128">
        <w:rPr>
          <w:rFonts w:cs="TTE1BE3008t00"/>
          <w:sz w:val="24"/>
          <w:szCs w:val="24"/>
        </w:rPr>
        <w:t xml:space="preserve"> </w:t>
      </w:r>
      <w:r w:rsidRPr="007007BC">
        <w:rPr>
          <w:rFonts w:cs="TTE1BE3008t00"/>
          <w:sz w:val="24"/>
          <w:szCs w:val="24"/>
        </w:rPr>
        <w:t xml:space="preserve">Tavares </w:t>
      </w:r>
      <w:r w:rsidRPr="007007BC">
        <w:rPr>
          <w:rFonts w:cs="TTE2010880t00"/>
          <w:sz w:val="24"/>
          <w:szCs w:val="24"/>
        </w:rPr>
        <w:t xml:space="preserve">e </w:t>
      </w:r>
      <w:r w:rsidRPr="007007BC">
        <w:rPr>
          <w:rFonts w:cs="TTE1BE3008t00"/>
          <w:sz w:val="24"/>
          <w:szCs w:val="24"/>
        </w:rPr>
        <w:t>Filipa Osório</w:t>
      </w:r>
      <w:r w:rsidRPr="007007BC">
        <w:rPr>
          <w:rFonts w:cs="TTE2010880t00"/>
          <w:sz w:val="24"/>
          <w:szCs w:val="24"/>
        </w:rPr>
        <w:t xml:space="preserve">, </w:t>
      </w:r>
      <w:proofErr w:type="spellStart"/>
      <w:r w:rsidRPr="007007BC">
        <w:rPr>
          <w:rFonts w:cs="TTE2010880t00"/>
          <w:sz w:val="24"/>
          <w:szCs w:val="24"/>
        </w:rPr>
        <w:t>respectivamente</w:t>
      </w:r>
      <w:proofErr w:type="spellEnd"/>
      <w:r w:rsidRPr="007007BC">
        <w:rPr>
          <w:rFonts w:cs="TTE2010880t00"/>
          <w:sz w:val="24"/>
          <w:szCs w:val="24"/>
        </w:rPr>
        <w:t>, estudantes da Escola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Básica e Secundária de Ermesinde e da Escola Secundária São Pedro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(em Vila Real), receberam medalhas de Bronze, e </w:t>
      </w:r>
      <w:r w:rsidRPr="007007BC">
        <w:rPr>
          <w:rFonts w:cs="TTE1BE3008t00"/>
          <w:sz w:val="24"/>
          <w:szCs w:val="24"/>
        </w:rPr>
        <w:t>Ricardo Lage</w:t>
      </w:r>
      <w:r w:rsidRPr="007007BC">
        <w:rPr>
          <w:rFonts w:cs="TTE2010880t00"/>
          <w:sz w:val="24"/>
          <w:szCs w:val="24"/>
        </w:rPr>
        <w:t>,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estudante da Escola Secundária E.B. 2/3 D. Filipa de Lencastre (em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Lisboa) recebeu um Diploma de Mérito.</w:t>
      </w:r>
    </w:p>
    <w:p w:rsidR="007007BC" w:rsidRPr="007007BC" w:rsidRDefault="007007BC" w:rsidP="00B14128">
      <w:pPr>
        <w:autoSpaceDE w:val="0"/>
        <w:autoSpaceDN w:val="0"/>
        <w:adjustRightInd w:val="0"/>
        <w:spacing w:after="0" w:line="240" w:lineRule="auto"/>
        <w:rPr>
          <w:rFonts w:cs="TTE2010880t00"/>
          <w:sz w:val="24"/>
          <w:szCs w:val="24"/>
        </w:rPr>
      </w:pPr>
      <w:r w:rsidRPr="007007BC">
        <w:rPr>
          <w:rFonts w:cs="TTE2010880t00"/>
          <w:sz w:val="24"/>
          <w:szCs w:val="24"/>
        </w:rPr>
        <w:t>As Olimpíadas decorreram no Instituto de Ciências Biológicas da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Universidade de Brasília e contaram com a presença de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representantes de 12 países (Argentina, Brasil, Bolívia, Costa Rica,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Cuba, El Salvador, Equador, Espanha, Guatemala, México, Peru e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Portugal). Entretanto, a comitiva lusitana foi chefiada pelo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coordenador das Olimpíadas Nacionais, Professor Dr. José Matos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(investigador do INIAV - Instituto Nacional de Investigação Agrária e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Veterinária e Bastonário da Ordem dos Biólogos) e teve o apoio da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Prof.ª Paula Castelhano, do Externato Cooperativo da Benedita.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O impressionante desempenho de Portugal é, desde há anos, uma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feliz tradição numa das mais difíceis, exigentes e profundamente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competitivas olimpíadas académicas internacionais. Desta forma, os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representantes portugueses comprovam e promovem, ano após ano,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a enorme qualidade dos estudantes lusitanos de Biologia, cuja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elevação técnica e académica é, invariavelmente, muito reconhecida,</w:t>
      </w:r>
      <w:r w:rsidR="00B14128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respeitada e multipremiada.</w:t>
      </w:r>
    </w:p>
    <w:p w:rsidR="007007BC" w:rsidRPr="007007BC" w:rsidRDefault="007007BC" w:rsidP="007007BC">
      <w:pPr>
        <w:autoSpaceDE w:val="0"/>
        <w:autoSpaceDN w:val="0"/>
        <w:adjustRightInd w:val="0"/>
        <w:spacing w:after="0" w:line="240" w:lineRule="auto"/>
        <w:rPr>
          <w:rFonts w:cs="TTE2010880t00"/>
          <w:sz w:val="24"/>
          <w:szCs w:val="24"/>
        </w:rPr>
      </w:pPr>
      <w:r w:rsidRPr="007007BC">
        <w:rPr>
          <w:rFonts w:cs="TTE2010880t00"/>
          <w:sz w:val="24"/>
          <w:szCs w:val="24"/>
        </w:rPr>
        <w:t>Estes brilhantes resultados académicos e subsequentes distinções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internacionais resultam, como os próprios alunos reconhecem, de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uma delicada, complexa e feliz conjugação de intenso e continuado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trabalho académico, do empenho dos </w:t>
      </w:r>
      <w:proofErr w:type="spellStart"/>
      <w:r w:rsidRPr="007007BC">
        <w:rPr>
          <w:rFonts w:cs="TTE2010880t00"/>
          <w:sz w:val="24"/>
          <w:szCs w:val="24"/>
        </w:rPr>
        <w:t>respectivos</w:t>
      </w:r>
      <w:proofErr w:type="spellEnd"/>
      <w:r w:rsidRPr="007007BC">
        <w:rPr>
          <w:rFonts w:cs="TTE2010880t00"/>
          <w:sz w:val="24"/>
          <w:szCs w:val="24"/>
        </w:rPr>
        <w:t xml:space="preserve"> Professores, e da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preparação que os jovens tiveram em várias entidades e com várias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equipas nacionais, nomeadamente a Faculdade de Ciências da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Universidade de Lisboa (Centro de Biologia Ambiental), o Instituto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Superior Técnico, o </w:t>
      </w:r>
      <w:proofErr w:type="spellStart"/>
      <w:r w:rsidRPr="007007BC">
        <w:rPr>
          <w:rFonts w:cs="TTE2010880t00"/>
          <w:sz w:val="24"/>
          <w:szCs w:val="24"/>
        </w:rPr>
        <w:t>Biocant</w:t>
      </w:r>
      <w:proofErr w:type="spellEnd"/>
      <w:r w:rsidRPr="007007BC">
        <w:rPr>
          <w:rFonts w:cs="TTE2010880t00"/>
          <w:sz w:val="24"/>
          <w:szCs w:val="24"/>
        </w:rPr>
        <w:t>, o IPL (Escola Superior de Turismo e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Tecnologia do Mar), o </w:t>
      </w:r>
      <w:proofErr w:type="spellStart"/>
      <w:r w:rsidRPr="007007BC">
        <w:rPr>
          <w:rFonts w:cs="TTE2010880t00"/>
          <w:sz w:val="24"/>
          <w:szCs w:val="24"/>
        </w:rPr>
        <w:t>Zoomarine</w:t>
      </w:r>
      <w:proofErr w:type="spellEnd"/>
      <w:r w:rsidRPr="007007BC">
        <w:rPr>
          <w:rFonts w:cs="TTE2010880t00"/>
          <w:sz w:val="24"/>
          <w:szCs w:val="24"/>
        </w:rPr>
        <w:t>, o Jardim Zoológico de Lisboa e o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INIAV - Instituto Nacional de Investigação Agrária e Veterinária.</w:t>
      </w:r>
    </w:p>
    <w:p w:rsidR="007007BC" w:rsidRPr="00E8128D" w:rsidRDefault="007007BC" w:rsidP="007007BC">
      <w:pPr>
        <w:autoSpaceDE w:val="0"/>
        <w:autoSpaceDN w:val="0"/>
        <w:adjustRightInd w:val="0"/>
        <w:spacing w:after="0" w:line="240" w:lineRule="auto"/>
        <w:rPr>
          <w:rFonts w:cs="TTE2010880t00"/>
          <w:sz w:val="24"/>
          <w:szCs w:val="24"/>
        </w:rPr>
      </w:pPr>
      <w:r w:rsidRPr="007007BC">
        <w:rPr>
          <w:rFonts w:cs="TTE2010880t00"/>
          <w:sz w:val="24"/>
          <w:szCs w:val="24"/>
        </w:rPr>
        <w:t>Naturalmente, este brilhante resultado nacional começará a funcionar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 xml:space="preserve">como uma magnífica “antecâmara” para o sucesso das </w:t>
      </w:r>
      <w:r w:rsidRPr="007007BC">
        <w:rPr>
          <w:rFonts w:cs="TTE1BE3008t00"/>
          <w:sz w:val="24"/>
          <w:szCs w:val="24"/>
        </w:rPr>
        <w:t>XI</w:t>
      </w:r>
      <w:r w:rsidR="00E8128D">
        <w:rPr>
          <w:rFonts w:cs="TTE1BE3008t00"/>
          <w:sz w:val="24"/>
          <w:szCs w:val="24"/>
        </w:rPr>
        <w:t xml:space="preserve"> </w:t>
      </w:r>
      <w:r w:rsidRPr="007007BC">
        <w:rPr>
          <w:rFonts w:cs="TTE1BE3008t00"/>
          <w:sz w:val="24"/>
          <w:szCs w:val="24"/>
        </w:rPr>
        <w:t>Olimpíadas Ibero-americanas de Biologia, que terão lugar em</w:t>
      </w:r>
      <w:r w:rsidR="00E8128D">
        <w:rPr>
          <w:rFonts w:cs="TTE1BE3008t00"/>
          <w:sz w:val="24"/>
          <w:szCs w:val="24"/>
        </w:rPr>
        <w:t xml:space="preserve"> </w:t>
      </w:r>
      <w:r w:rsidRPr="007007BC">
        <w:rPr>
          <w:rFonts w:cs="TTE1BE3008t00"/>
          <w:sz w:val="24"/>
          <w:szCs w:val="24"/>
        </w:rPr>
        <w:t>Portugal</w:t>
      </w:r>
      <w:r w:rsidRPr="007007BC">
        <w:rPr>
          <w:rFonts w:cs="TTE2010880t00"/>
          <w:sz w:val="24"/>
          <w:szCs w:val="24"/>
        </w:rPr>
        <w:t>. A coordenação geral desta edição ficará a cabo do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Professor Dr. José Matos, simultaneamente o coordenador das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Olimpíadas Portuguesas e das Olimpíadas Ibero-americanas. Desta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forma, em Setembro de 2017, Portugal acolherá uma das mais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prestigiadas competições internacionais, durante as quais futuros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cientistas e a Ordem dos Biólogos, juntamente com os seus parceiros,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não só mostrarão a sua qualidade académica e o seu brio científico,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mas igualmente ajudarão a divulgar, perante uma diversificada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família ibero-americana, a cultura, a hospitalidade e simpatia</w:t>
      </w:r>
      <w:r w:rsidR="00E8128D">
        <w:rPr>
          <w:rFonts w:cs="TTE2010880t00"/>
          <w:sz w:val="24"/>
          <w:szCs w:val="24"/>
        </w:rPr>
        <w:t xml:space="preserve"> </w:t>
      </w:r>
      <w:r w:rsidRPr="007007BC">
        <w:rPr>
          <w:rFonts w:cs="TTE2010880t00"/>
          <w:sz w:val="24"/>
          <w:szCs w:val="24"/>
        </w:rPr>
        <w:t>portuguesa.</w:t>
      </w:r>
    </w:p>
    <w:p w:rsidR="007007BC" w:rsidRDefault="007007BC" w:rsidP="007007BC">
      <w:pPr>
        <w:rPr>
          <w:rFonts w:cs="TTE2010880t00"/>
          <w:sz w:val="24"/>
          <w:szCs w:val="24"/>
        </w:rPr>
      </w:pPr>
    </w:p>
    <w:p w:rsidR="00E8128D" w:rsidRDefault="00E8128D" w:rsidP="007007BC">
      <w:pPr>
        <w:rPr>
          <w:rFonts w:cs="TTE2010880t00"/>
          <w:sz w:val="24"/>
          <w:szCs w:val="24"/>
        </w:rPr>
      </w:pPr>
      <w:r>
        <w:rPr>
          <w:rFonts w:cs="TTE2010880t00"/>
          <w:sz w:val="24"/>
          <w:szCs w:val="24"/>
        </w:rPr>
        <w:t>Ordem dos Biólogos</w:t>
      </w:r>
    </w:p>
    <w:p w:rsidR="00E8128D" w:rsidRPr="007007BC" w:rsidRDefault="00E8128D" w:rsidP="007007BC">
      <w:pPr>
        <w:rPr>
          <w:sz w:val="24"/>
          <w:szCs w:val="24"/>
        </w:rPr>
      </w:pPr>
      <w:r>
        <w:rPr>
          <w:rFonts w:cs="TTE2010880t00"/>
          <w:sz w:val="24"/>
          <w:szCs w:val="24"/>
        </w:rPr>
        <w:lastRenderedPageBreak/>
        <w:t>Ciência na Imprensa Regional – Ciência Viva</w:t>
      </w:r>
    </w:p>
    <w:sectPr w:rsidR="00E8128D" w:rsidRPr="007007BC" w:rsidSect="00B65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20108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E3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007BC"/>
    <w:rsid w:val="00362D13"/>
    <w:rsid w:val="007007BC"/>
    <w:rsid w:val="008356F0"/>
    <w:rsid w:val="00943EA8"/>
    <w:rsid w:val="00B14128"/>
    <w:rsid w:val="00B32A35"/>
    <w:rsid w:val="00B653AF"/>
    <w:rsid w:val="00B836DF"/>
    <w:rsid w:val="00E8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A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2806</Characters>
  <Application>Microsoft Office Word</Application>
  <DocSecurity>0</DocSecurity>
  <Lines>23</Lines>
  <Paragraphs>6</Paragraphs>
  <ScaleCrop>false</ScaleCrop>
  <Company>PERSONAL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10</cp:revision>
  <dcterms:created xsi:type="dcterms:W3CDTF">2016-09-19T11:59:00Z</dcterms:created>
  <dcterms:modified xsi:type="dcterms:W3CDTF">2016-09-19T12:06:00Z</dcterms:modified>
</cp:coreProperties>
</file>