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907639" w:rsidRDefault="00BE4BE0">
      <w:pPr>
        <w:rPr>
          <w:sz w:val="28"/>
          <w:szCs w:val="28"/>
        </w:rPr>
      </w:pPr>
      <w:r w:rsidRPr="00907639">
        <w:rPr>
          <w:sz w:val="28"/>
          <w:szCs w:val="28"/>
        </w:rPr>
        <w:t>Nobel da Química para os criadores das mais pequenas máquinas moleculares</w:t>
      </w:r>
    </w:p>
    <w:p w:rsidR="00BE4BE0" w:rsidRDefault="00BE4BE0"/>
    <w:p w:rsidR="00BE4BE0" w:rsidRPr="00907639" w:rsidRDefault="00BE4BE0" w:rsidP="00907639">
      <w:pPr>
        <w:spacing w:after="0" w:line="360" w:lineRule="auto"/>
        <w:rPr>
          <w:sz w:val="24"/>
          <w:szCs w:val="24"/>
          <w:shd w:val="clear" w:color="auto" w:fill="FFFFFF"/>
        </w:rPr>
      </w:pPr>
      <w:r w:rsidRPr="00907639">
        <w:rPr>
          <w:sz w:val="24"/>
          <w:szCs w:val="24"/>
          <w:shd w:val="clear" w:color="auto" w:fill="FFFFFF"/>
        </w:rPr>
        <w:t xml:space="preserve">A Real Academia Sueca das Ciências anunciou a atribuição do Prémio Nobel da Química de 2016 </w:t>
      </w:r>
      <w:r w:rsidR="003A684B">
        <w:rPr>
          <w:sz w:val="24"/>
          <w:szCs w:val="24"/>
          <w:shd w:val="clear" w:color="auto" w:fill="FFFFFF"/>
        </w:rPr>
        <w:t xml:space="preserve">para </w:t>
      </w:r>
      <w:r w:rsidRPr="00907639">
        <w:rPr>
          <w:sz w:val="24"/>
          <w:szCs w:val="24"/>
          <w:shd w:val="clear" w:color="auto" w:fill="FFFFFF"/>
        </w:rPr>
        <w:t xml:space="preserve">o francês Jean-Pierre </w:t>
      </w:r>
      <w:proofErr w:type="spellStart"/>
      <w:r w:rsidRPr="00907639">
        <w:rPr>
          <w:sz w:val="24"/>
          <w:szCs w:val="24"/>
          <w:shd w:val="clear" w:color="auto" w:fill="FFFFFF"/>
        </w:rPr>
        <w:t>Sauvage</w:t>
      </w:r>
      <w:proofErr w:type="spellEnd"/>
      <w:r w:rsidRPr="00907639">
        <w:rPr>
          <w:sz w:val="24"/>
          <w:szCs w:val="24"/>
          <w:shd w:val="clear" w:color="auto" w:fill="FFFFFF"/>
        </w:rPr>
        <w:t xml:space="preserve">, o britânico Fraser </w:t>
      </w:r>
      <w:proofErr w:type="spellStart"/>
      <w:r w:rsidRPr="00907639">
        <w:rPr>
          <w:sz w:val="24"/>
          <w:szCs w:val="24"/>
          <w:shd w:val="clear" w:color="auto" w:fill="FFFFFF"/>
        </w:rPr>
        <w:t>Stoddart</w:t>
      </w:r>
      <w:proofErr w:type="spellEnd"/>
      <w:r w:rsidRPr="00907639">
        <w:rPr>
          <w:sz w:val="24"/>
          <w:szCs w:val="24"/>
          <w:shd w:val="clear" w:color="auto" w:fill="FFFFFF"/>
        </w:rPr>
        <w:t xml:space="preserve"> e o holandês Bernard </w:t>
      </w:r>
      <w:proofErr w:type="spellStart"/>
      <w:r w:rsidRPr="00907639">
        <w:rPr>
          <w:sz w:val="24"/>
          <w:szCs w:val="24"/>
          <w:shd w:val="clear" w:color="auto" w:fill="FFFFFF"/>
        </w:rPr>
        <w:t>Feringa</w:t>
      </w:r>
      <w:proofErr w:type="spellEnd"/>
      <w:r w:rsidRPr="00907639">
        <w:rPr>
          <w:sz w:val="24"/>
          <w:szCs w:val="24"/>
          <w:shd w:val="clear" w:color="auto" w:fill="FFFFFF"/>
        </w:rPr>
        <w:t xml:space="preserve">, “pela </w:t>
      </w:r>
      <w:proofErr w:type="spellStart"/>
      <w:r w:rsidRPr="00907639">
        <w:rPr>
          <w:sz w:val="24"/>
          <w:szCs w:val="24"/>
          <w:shd w:val="clear" w:color="auto" w:fill="FFFFFF"/>
        </w:rPr>
        <w:t>concepção</w:t>
      </w:r>
      <w:proofErr w:type="spellEnd"/>
      <w:r w:rsidRPr="00907639">
        <w:rPr>
          <w:sz w:val="24"/>
          <w:szCs w:val="24"/>
          <w:shd w:val="clear" w:color="auto" w:fill="FFFFFF"/>
        </w:rPr>
        <w:t xml:space="preserve"> e síntese de máquinas moleculares”. </w:t>
      </w:r>
      <w:r w:rsidR="00742F86" w:rsidRPr="00907639">
        <w:rPr>
          <w:sz w:val="24"/>
          <w:szCs w:val="24"/>
          <w:shd w:val="clear" w:color="auto" w:fill="FFFFFF"/>
        </w:rPr>
        <w:t>Trata-se de</w:t>
      </w:r>
      <w:r w:rsidRPr="00907639">
        <w:rPr>
          <w:sz w:val="24"/>
          <w:szCs w:val="24"/>
          <w:shd w:val="clear" w:color="auto" w:fill="FFFFFF"/>
        </w:rPr>
        <w:t xml:space="preserve"> associações de moléculas com movimentos controláveis, que podem realizar uma dada tarefa quando se lhes é dada energia. </w:t>
      </w:r>
    </w:p>
    <w:p w:rsidR="00BE4BE0" w:rsidRPr="00907639" w:rsidRDefault="00BE4BE0" w:rsidP="00907639">
      <w:pPr>
        <w:shd w:val="clear" w:color="auto" w:fill="FFFFFF"/>
        <w:spacing w:after="0" w:line="360" w:lineRule="auto"/>
        <w:textAlignment w:val="baseline"/>
        <w:rPr>
          <w:rFonts w:eastAsia="Times New Roman" w:cs="Arial"/>
          <w:sz w:val="24"/>
          <w:szCs w:val="24"/>
          <w:lang w:eastAsia="pt-PT"/>
        </w:rPr>
      </w:pPr>
      <w:r w:rsidRPr="00907639">
        <w:rPr>
          <w:rFonts w:eastAsia="Times New Roman" w:cs="Arial"/>
          <w:sz w:val="24"/>
          <w:szCs w:val="24"/>
          <w:lang w:eastAsia="pt-PT"/>
        </w:rPr>
        <w:t xml:space="preserve">Jean Pierre </w:t>
      </w:r>
      <w:proofErr w:type="spellStart"/>
      <w:r w:rsidRPr="00907639">
        <w:rPr>
          <w:rFonts w:eastAsia="Times New Roman" w:cs="Arial"/>
          <w:sz w:val="24"/>
          <w:szCs w:val="24"/>
          <w:lang w:eastAsia="pt-PT"/>
        </w:rPr>
        <w:t>Sauvage</w:t>
      </w:r>
      <w:proofErr w:type="spellEnd"/>
      <w:r w:rsidRPr="00907639">
        <w:rPr>
          <w:rFonts w:eastAsia="Times New Roman" w:cs="Arial"/>
          <w:sz w:val="24"/>
          <w:szCs w:val="24"/>
          <w:lang w:eastAsia="pt-PT"/>
        </w:rPr>
        <w:t xml:space="preserve"> nasceu em Paris (França) em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1944 </w:t>
      </w:r>
      <w:r w:rsidRPr="00907639">
        <w:rPr>
          <w:rFonts w:eastAsia="Times New Roman" w:cs="Arial"/>
          <w:sz w:val="24"/>
          <w:szCs w:val="24"/>
          <w:lang w:eastAsia="pt-PT"/>
        </w:rPr>
        <w:t>e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</w:t>
      </w:r>
      <w:r w:rsidRPr="00907639">
        <w:rPr>
          <w:rFonts w:eastAsia="Times New Roman" w:cs="Arial"/>
          <w:sz w:val="24"/>
          <w:szCs w:val="24"/>
          <w:lang w:eastAsia="pt-PT"/>
        </w:rPr>
        <w:t>é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profes</w:t>
      </w:r>
      <w:r w:rsidRPr="00907639">
        <w:rPr>
          <w:rFonts w:eastAsia="Times New Roman" w:cs="Arial"/>
          <w:sz w:val="24"/>
          <w:szCs w:val="24"/>
          <w:lang w:eastAsia="pt-PT"/>
        </w:rPr>
        <w:t>s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or emérito </w:t>
      </w:r>
      <w:r w:rsidRPr="00907639">
        <w:rPr>
          <w:rFonts w:eastAsia="Times New Roman" w:cs="Arial"/>
          <w:sz w:val="24"/>
          <w:szCs w:val="24"/>
          <w:lang w:eastAsia="pt-PT"/>
        </w:rPr>
        <w:t>da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Universidad</w:t>
      </w:r>
      <w:r w:rsidRPr="00907639">
        <w:rPr>
          <w:rFonts w:eastAsia="Times New Roman" w:cs="Arial"/>
          <w:sz w:val="24"/>
          <w:szCs w:val="24"/>
          <w:lang w:eastAsia="pt-PT"/>
        </w:rPr>
        <w:t>e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de Estrasburgo</w:t>
      </w:r>
      <w:r w:rsidR="008A5EE4">
        <w:rPr>
          <w:rFonts w:eastAsia="Times New Roman" w:cs="Arial"/>
          <w:sz w:val="24"/>
          <w:szCs w:val="24"/>
          <w:lang w:eastAsia="pt-PT"/>
        </w:rPr>
        <w:t xml:space="preserve">; Sir J. Fraser </w:t>
      </w:r>
      <w:proofErr w:type="spellStart"/>
      <w:r w:rsidR="008A5EE4">
        <w:rPr>
          <w:rFonts w:eastAsia="Times New Roman" w:cs="Arial"/>
          <w:sz w:val="24"/>
          <w:szCs w:val="24"/>
          <w:lang w:eastAsia="pt-PT"/>
        </w:rPr>
        <w:t>Stoddart</w:t>
      </w:r>
      <w:proofErr w:type="spellEnd"/>
      <w:r w:rsidRPr="00907639">
        <w:rPr>
          <w:rFonts w:eastAsia="Times New Roman" w:cs="Arial"/>
          <w:sz w:val="24"/>
          <w:szCs w:val="24"/>
          <w:lang w:eastAsia="pt-PT"/>
        </w:rPr>
        <w:t xml:space="preserve"> nasceu em Edimburgo (Reino Unido)</w:t>
      </w:r>
      <w:r w:rsidR="008A5EE4">
        <w:rPr>
          <w:rFonts w:eastAsia="Times New Roman" w:cs="Arial"/>
          <w:sz w:val="24"/>
          <w:szCs w:val="24"/>
          <w:lang w:eastAsia="pt-PT"/>
        </w:rPr>
        <w:t>,</w:t>
      </w:r>
      <w:r w:rsidRPr="00907639">
        <w:rPr>
          <w:rFonts w:eastAsia="Times New Roman" w:cs="Arial"/>
          <w:sz w:val="24"/>
          <w:szCs w:val="24"/>
          <w:lang w:eastAsia="pt-PT"/>
        </w:rPr>
        <w:t xml:space="preserve"> em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1942</w:t>
      </w:r>
      <w:r w:rsidR="008A5EE4">
        <w:rPr>
          <w:rFonts w:eastAsia="Times New Roman" w:cs="Arial"/>
          <w:sz w:val="24"/>
          <w:szCs w:val="24"/>
          <w:lang w:eastAsia="pt-PT"/>
        </w:rPr>
        <w:t>,</w:t>
      </w:r>
      <w:r w:rsidRPr="00907639">
        <w:rPr>
          <w:rFonts w:eastAsia="Times New Roman" w:cs="Arial"/>
          <w:sz w:val="24"/>
          <w:szCs w:val="24"/>
          <w:lang w:eastAsia="pt-PT"/>
        </w:rPr>
        <w:t xml:space="preserve"> e é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profes</w:t>
      </w:r>
      <w:r w:rsidRPr="00907639">
        <w:rPr>
          <w:rFonts w:eastAsia="Times New Roman" w:cs="Arial"/>
          <w:sz w:val="24"/>
          <w:szCs w:val="24"/>
          <w:lang w:eastAsia="pt-PT"/>
        </w:rPr>
        <w:t>s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or </w:t>
      </w:r>
      <w:r w:rsidRPr="00907639">
        <w:rPr>
          <w:rFonts w:eastAsia="Times New Roman" w:cs="Arial"/>
          <w:sz w:val="24"/>
          <w:szCs w:val="24"/>
          <w:lang w:eastAsia="pt-PT"/>
        </w:rPr>
        <w:t>na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Universidad</w:t>
      </w:r>
      <w:r w:rsidRPr="00907639">
        <w:rPr>
          <w:rFonts w:eastAsia="Times New Roman" w:cs="Arial"/>
          <w:sz w:val="24"/>
          <w:szCs w:val="24"/>
          <w:lang w:eastAsia="pt-PT"/>
        </w:rPr>
        <w:t>e de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</w:t>
      </w:r>
      <w:proofErr w:type="spellStart"/>
      <w:r w:rsidRPr="00BE4BE0">
        <w:rPr>
          <w:rFonts w:eastAsia="Times New Roman" w:cs="Arial"/>
          <w:sz w:val="24"/>
          <w:szCs w:val="24"/>
          <w:lang w:eastAsia="pt-PT"/>
        </w:rPr>
        <w:t>Northwestern</w:t>
      </w:r>
      <w:proofErr w:type="spellEnd"/>
      <w:r w:rsidRPr="00BE4BE0">
        <w:rPr>
          <w:rFonts w:eastAsia="Times New Roman" w:cs="Arial"/>
          <w:sz w:val="24"/>
          <w:szCs w:val="24"/>
          <w:lang w:eastAsia="pt-PT"/>
        </w:rPr>
        <w:t xml:space="preserve"> </w:t>
      </w:r>
      <w:r w:rsidRPr="00907639">
        <w:rPr>
          <w:rFonts w:eastAsia="Times New Roman" w:cs="Arial"/>
          <w:sz w:val="24"/>
          <w:szCs w:val="24"/>
          <w:lang w:eastAsia="pt-PT"/>
        </w:rPr>
        <w:t>em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Illinois (Estados Unidos)</w:t>
      </w:r>
      <w:r w:rsidRPr="00907639">
        <w:rPr>
          <w:rFonts w:eastAsia="Times New Roman" w:cs="Arial"/>
          <w:sz w:val="24"/>
          <w:szCs w:val="24"/>
          <w:lang w:eastAsia="pt-PT"/>
        </w:rPr>
        <w:t>;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</w:t>
      </w:r>
      <w:r w:rsidRPr="00907639">
        <w:rPr>
          <w:rFonts w:eastAsia="Times New Roman" w:cs="Arial"/>
          <w:sz w:val="24"/>
          <w:szCs w:val="24"/>
          <w:lang w:eastAsia="pt-PT"/>
        </w:rPr>
        <w:t>o holandês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</w:t>
      </w:r>
      <w:r w:rsidR="008A5EE4">
        <w:rPr>
          <w:rFonts w:eastAsia="Times New Roman" w:cs="Arial"/>
          <w:sz w:val="24"/>
          <w:szCs w:val="24"/>
          <w:lang w:eastAsia="pt-PT"/>
        </w:rPr>
        <w:t xml:space="preserve">Bernard L. </w:t>
      </w:r>
      <w:proofErr w:type="spellStart"/>
      <w:r w:rsidR="008A5EE4">
        <w:rPr>
          <w:rFonts w:eastAsia="Times New Roman" w:cs="Arial"/>
          <w:sz w:val="24"/>
          <w:szCs w:val="24"/>
          <w:lang w:eastAsia="pt-PT"/>
        </w:rPr>
        <w:t>Feringa</w:t>
      </w:r>
      <w:proofErr w:type="spellEnd"/>
      <w:r w:rsidR="008A5EE4">
        <w:rPr>
          <w:rFonts w:eastAsia="Times New Roman" w:cs="Arial"/>
          <w:sz w:val="24"/>
          <w:szCs w:val="24"/>
          <w:lang w:eastAsia="pt-PT"/>
        </w:rPr>
        <w:t xml:space="preserve">, que nasceu em </w:t>
      </w:r>
      <w:proofErr w:type="spellStart"/>
      <w:r w:rsidRPr="00BE4BE0">
        <w:rPr>
          <w:rFonts w:eastAsia="Times New Roman" w:cs="Arial"/>
          <w:sz w:val="24"/>
          <w:szCs w:val="24"/>
          <w:lang w:eastAsia="pt-PT"/>
        </w:rPr>
        <w:t>Barger-Compascum</w:t>
      </w:r>
      <w:proofErr w:type="spellEnd"/>
      <w:r w:rsidRPr="00BE4BE0">
        <w:rPr>
          <w:rFonts w:eastAsia="Times New Roman" w:cs="Arial"/>
          <w:sz w:val="24"/>
          <w:szCs w:val="24"/>
          <w:lang w:eastAsia="pt-PT"/>
        </w:rPr>
        <w:t xml:space="preserve">, </w:t>
      </w:r>
      <w:r w:rsidR="008A5EE4">
        <w:rPr>
          <w:rFonts w:eastAsia="Times New Roman" w:cs="Arial"/>
          <w:sz w:val="24"/>
          <w:szCs w:val="24"/>
          <w:lang w:eastAsia="pt-PT"/>
        </w:rPr>
        <w:t>em 1951,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</w:t>
      </w:r>
      <w:r w:rsidRPr="00907639">
        <w:rPr>
          <w:rFonts w:eastAsia="Times New Roman" w:cs="Arial"/>
          <w:sz w:val="24"/>
          <w:szCs w:val="24"/>
          <w:lang w:eastAsia="pt-PT"/>
        </w:rPr>
        <w:t>é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profes</w:t>
      </w:r>
      <w:r w:rsidRPr="00907639">
        <w:rPr>
          <w:rFonts w:eastAsia="Times New Roman" w:cs="Arial"/>
          <w:sz w:val="24"/>
          <w:szCs w:val="24"/>
          <w:lang w:eastAsia="pt-PT"/>
        </w:rPr>
        <w:t>s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or de Química </w:t>
      </w:r>
      <w:r w:rsidRPr="00907639">
        <w:rPr>
          <w:rFonts w:eastAsia="Times New Roman" w:cs="Arial"/>
          <w:sz w:val="24"/>
          <w:szCs w:val="24"/>
          <w:lang w:eastAsia="pt-PT"/>
        </w:rPr>
        <w:t>Orgânica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</w:t>
      </w:r>
      <w:r w:rsidRPr="00907639">
        <w:rPr>
          <w:rFonts w:eastAsia="Times New Roman" w:cs="Arial"/>
          <w:sz w:val="24"/>
          <w:szCs w:val="24"/>
          <w:lang w:eastAsia="pt-PT"/>
        </w:rPr>
        <w:t>na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la Universidad</w:t>
      </w:r>
      <w:r w:rsidRPr="00907639">
        <w:rPr>
          <w:rFonts w:eastAsia="Times New Roman" w:cs="Arial"/>
          <w:sz w:val="24"/>
          <w:szCs w:val="24"/>
          <w:lang w:eastAsia="pt-PT"/>
        </w:rPr>
        <w:t>e</w:t>
      </w:r>
      <w:r w:rsidRPr="00BE4BE0">
        <w:rPr>
          <w:rFonts w:eastAsia="Times New Roman" w:cs="Arial"/>
          <w:sz w:val="24"/>
          <w:szCs w:val="24"/>
          <w:lang w:eastAsia="pt-PT"/>
        </w:rPr>
        <w:t xml:space="preserve"> de Groningen (</w:t>
      </w:r>
      <w:r w:rsidRPr="00907639">
        <w:rPr>
          <w:rFonts w:eastAsia="Times New Roman" w:cs="Arial"/>
          <w:sz w:val="24"/>
          <w:szCs w:val="24"/>
          <w:lang w:eastAsia="pt-PT"/>
        </w:rPr>
        <w:t>Holanda</w:t>
      </w:r>
      <w:r w:rsidRPr="00BE4BE0">
        <w:rPr>
          <w:rFonts w:eastAsia="Times New Roman" w:cs="Arial"/>
          <w:sz w:val="24"/>
          <w:szCs w:val="24"/>
          <w:lang w:eastAsia="pt-PT"/>
        </w:rPr>
        <w:t>).</w:t>
      </w:r>
    </w:p>
    <w:p w:rsidR="00BE4BE0" w:rsidRPr="00BE4BE0" w:rsidRDefault="00BE4BE0" w:rsidP="00907639">
      <w:pPr>
        <w:shd w:val="clear" w:color="auto" w:fill="FFFFFF"/>
        <w:spacing w:after="0" w:line="360" w:lineRule="auto"/>
        <w:textAlignment w:val="baseline"/>
        <w:rPr>
          <w:rFonts w:eastAsia="Times New Roman" w:cs="Arial"/>
          <w:sz w:val="24"/>
          <w:szCs w:val="24"/>
          <w:lang w:eastAsia="pt-PT"/>
        </w:rPr>
      </w:pPr>
      <w:r w:rsidRPr="00907639">
        <w:rPr>
          <w:rFonts w:eastAsia="Times New Roman" w:cs="Arial"/>
          <w:sz w:val="24"/>
          <w:szCs w:val="24"/>
          <w:lang w:eastAsia="pt-PT"/>
        </w:rPr>
        <w:t xml:space="preserve">Estes investigadores </w:t>
      </w:r>
      <w:r w:rsidR="008A5EE4">
        <w:rPr>
          <w:rFonts w:eastAsia="Times New Roman" w:cs="Arial"/>
          <w:sz w:val="24"/>
          <w:szCs w:val="24"/>
          <w:lang w:eastAsia="pt-PT"/>
        </w:rPr>
        <w:t>desenvolveram</w:t>
      </w:r>
      <w:r w:rsidRPr="00907639">
        <w:rPr>
          <w:rFonts w:eastAsia="Times New Roman" w:cs="Arial"/>
          <w:sz w:val="24"/>
          <w:szCs w:val="24"/>
          <w:lang w:eastAsia="pt-PT"/>
        </w:rPr>
        <w:t xml:space="preserve"> máquinas ao nível molecular e trouxeram uma nova dimensão para a Química</w:t>
      </w:r>
      <w:r w:rsidR="0088790F">
        <w:rPr>
          <w:rFonts w:eastAsia="Times New Roman" w:cs="Arial"/>
          <w:sz w:val="24"/>
          <w:szCs w:val="24"/>
          <w:lang w:eastAsia="pt-PT"/>
        </w:rPr>
        <w:t>, destacou o comité Nobel</w:t>
      </w:r>
      <w:r w:rsidRPr="00907639">
        <w:rPr>
          <w:rFonts w:eastAsia="Times New Roman" w:cs="Arial"/>
          <w:sz w:val="24"/>
          <w:szCs w:val="24"/>
          <w:lang w:eastAsia="pt-PT"/>
        </w:rPr>
        <w:t>.</w:t>
      </w:r>
    </w:p>
    <w:p w:rsidR="00BE4BE0" w:rsidRPr="00907639" w:rsidRDefault="00BE4BE0" w:rsidP="00907639">
      <w:pPr>
        <w:shd w:val="clear" w:color="auto" w:fill="FFFFFF"/>
        <w:spacing w:after="0" w:line="360" w:lineRule="auto"/>
        <w:textAlignment w:val="baseline"/>
        <w:rPr>
          <w:rFonts w:eastAsia="Times New Roman" w:cs="Arial"/>
          <w:sz w:val="24"/>
          <w:szCs w:val="24"/>
          <w:lang w:eastAsia="pt-PT"/>
        </w:rPr>
      </w:pPr>
      <w:r w:rsidRPr="00907639">
        <w:rPr>
          <w:rFonts w:eastAsia="Times New Roman" w:cs="Arial"/>
          <w:sz w:val="24"/>
          <w:szCs w:val="24"/>
          <w:lang w:eastAsia="pt-PT"/>
        </w:rPr>
        <w:t xml:space="preserve">O primeiro passo para o desenvolvimento de uma pequena máquina molecular foi dado por </w:t>
      </w:r>
      <w:proofErr w:type="spellStart"/>
      <w:r w:rsidRPr="00907639">
        <w:rPr>
          <w:rFonts w:eastAsia="Times New Roman" w:cs="Arial"/>
          <w:sz w:val="24"/>
          <w:szCs w:val="24"/>
          <w:lang w:eastAsia="pt-PT"/>
        </w:rPr>
        <w:t>Sauvage</w:t>
      </w:r>
      <w:proofErr w:type="spellEnd"/>
      <w:r w:rsidR="0088790F">
        <w:rPr>
          <w:rFonts w:eastAsia="Times New Roman" w:cs="Arial"/>
          <w:sz w:val="24"/>
          <w:szCs w:val="24"/>
          <w:lang w:eastAsia="pt-PT"/>
        </w:rPr>
        <w:t>,</w:t>
      </w:r>
      <w:r w:rsidRPr="00907639">
        <w:rPr>
          <w:rFonts w:eastAsia="Times New Roman" w:cs="Arial"/>
          <w:sz w:val="24"/>
          <w:szCs w:val="24"/>
          <w:lang w:eastAsia="pt-PT"/>
        </w:rPr>
        <w:t xml:space="preserve"> em 1983, quando conseguiu a associação de duas moléculas em forma de anel, que formam uma cadeia chamada “</w:t>
      </w:r>
      <w:proofErr w:type="spellStart"/>
      <w:r w:rsidRPr="00907639">
        <w:rPr>
          <w:rFonts w:eastAsia="Times New Roman" w:cs="Arial"/>
          <w:sz w:val="24"/>
          <w:szCs w:val="24"/>
          <w:lang w:eastAsia="pt-PT"/>
        </w:rPr>
        <w:t>catenane</w:t>
      </w:r>
      <w:proofErr w:type="spellEnd"/>
      <w:r w:rsidRPr="00907639">
        <w:rPr>
          <w:rFonts w:eastAsia="Times New Roman" w:cs="Arial"/>
          <w:sz w:val="24"/>
          <w:szCs w:val="24"/>
          <w:lang w:eastAsia="pt-PT"/>
        </w:rPr>
        <w:t>”. Normalmente, os átomos e as moléculas associam-se entre si por fortes ligações covalentes</w:t>
      </w:r>
      <w:r w:rsidR="0088790F">
        <w:rPr>
          <w:rFonts w:eastAsia="Times New Roman" w:cs="Arial"/>
          <w:sz w:val="24"/>
          <w:szCs w:val="24"/>
          <w:lang w:eastAsia="pt-PT"/>
        </w:rPr>
        <w:t>,</w:t>
      </w:r>
      <w:r w:rsidRPr="00907639">
        <w:rPr>
          <w:rFonts w:eastAsia="Times New Roman" w:cs="Arial"/>
          <w:sz w:val="24"/>
          <w:szCs w:val="24"/>
          <w:lang w:eastAsia="pt-PT"/>
        </w:rPr>
        <w:t xml:space="preserve"> nas quais os átomos compartilham </w:t>
      </w:r>
      <w:proofErr w:type="spellStart"/>
      <w:r w:rsidRPr="00907639">
        <w:rPr>
          <w:rFonts w:eastAsia="Times New Roman" w:cs="Arial"/>
          <w:sz w:val="24"/>
          <w:szCs w:val="24"/>
          <w:lang w:eastAsia="pt-PT"/>
        </w:rPr>
        <w:t>electrões</w:t>
      </w:r>
      <w:proofErr w:type="spellEnd"/>
      <w:r w:rsidRPr="00907639">
        <w:rPr>
          <w:rFonts w:eastAsia="Times New Roman" w:cs="Arial"/>
          <w:sz w:val="24"/>
          <w:szCs w:val="24"/>
          <w:lang w:eastAsia="pt-PT"/>
        </w:rPr>
        <w:t xml:space="preserve">. Mas na </w:t>
      </w:r>
      <w:proofErr w:type="spellStart"/>
      <w:r w:rsidRPr="00907639">
        <w:rPr>
          <w:rFonts w:eastAsia="Times New Roman" w:cs="Arial"/>
          <w:sz w:val="24"/>
          <w:szCs w:val="24"/>
          <w:lang w:eastAsia="pt-PT"/>
        </w:rPr>
        <w:t>catenane</w:t>
      </w:r>
      <w:proofErr w:type="spellEnd"/>
      <w:r w:rsidRPr="00907639">
        <w:rPr>
          <w:rFonts w:eastAsia="Times New Roman" w:cs="Arial"/>
          <w:sz w:val="24"/>
          <w:szCs w:val="24"/>
          <w:lang w:eastAsia="pt-PT"/>
        </w:rPr>
        <w:t xml:space="preserve">, os anéis estavam </w:t>
      </w:r>
      <w:r w:rsidR="00742F86" w:rsidRPr="00907639">
        <w:rPr>
          <w:rFonts w:eastAsia="Times New Roman" w:cs="Arial"/>
          <w:sz w:val="24"/>
          <w:szCs w:val="24"/>
          <w:lang w:eastAsia="pt-PT"/>
        </w:rPr>
        <w:t>associados através de uma união mecânica mais livre que permitia um certo movimento.</w:t>
      </w:r>
      <w:r w:rsidRPr="00907639">
        <w:rPr>
          <w:rFonts w:eastAsia="Times New Roman" w:cs="Arial"/>
          <w:sz w:val="24"/>
          <w:szCs w:val="24"/>
          <w:lang w:eastAsia="pt-PT"/>
        </w:rPr>
        <w:t xml:space="preserve"> </w:t>
      </w:r>
    </w:p>
    <w:p w:rsidR="00742F86" w:rsidRPr="00907639" w:rsidRDefault="00742F86" w:rsidP="00907639">
      <w:pPr>
        <w:shd w:val="clear" w:color="auto" w:fill="FFFFFF"/>
        <w:spacing w:after="0" w:line="360" w:lineRule="auto"/>
        <w:textAlignment w:val="baseline"/>
        <w:rPr>
          <w:rFonts w:eastAsia="Times New Roman" w:cs="Arial"/>
          <w:sz w:val="24"/>
          <w:szCs w:val="24"/>
          <w:lang w:eastAsia="pt-PT"/>
        </w:rPr>
      </w:pPr>
      <w:r w:rsidRPr="00907639">
        <w:rPr>
          <w:rFonts w:eastAsia="Times New Roman" w:cs="Times New Roman"/>
          <w:sz w:val="24"/>
          <w:szCs w:val="24"/>
          <w:lang w:eastAsia="pt-PT"/>
        </w:rPr>
        <w:t xml:space="preserve">Em 1991, </w:t>
      </w:r>
      <w:proofErr w:type="spellStart"/>
      <w:r w:rsidRPr="00BE4BE0">
        <w:rPr>
          <w:rFonts w:eastAsia="Times New Roman" w:cs="Arial"/>
          <w:sz w:val="24"/>
          <w:szCs w:val="24"/>
          <w:lang w:eastAsia="pt-PT"/>
        </w:rPr>
        <w:t>Stoddart</w:t>
      </w:r>
      <w:proofErr w:type="spellEnd"/>
      <w:r w:rsidRPr="00907639">
        <w:rPr>
          <w:rFonts w:eastAsia="Times New Roman" w:cs="Arial"/>
          <w:sz w:val="24"/>
          <w:szCs w:val="24"/>
          <w:lang w:eastAsia="pt-PT"/>
        </w:rPr>
        <w:t xml:space="preserve"> desenvolveu um “</w:t>
      </w:r>
      <w:proofErr w:type="spellStart"/>
      <w:r w:rsidRPr="00907639">
        <w:rPr>
          <w:rFonts w:eastAsia="Times New Roman" w:cs="Arial"/>
          <w:sz w:val="24"/>
          <w:szCs w:val="24"/>
          <w:lang w:eastAsia="pt-PT"/>
        </w:rPr>
        <w:t>rotaxano</w:t>
      </w:r>
      <w:proofErr w:type="spellEnd"/>
      <w:r w:rsidRPr="00907639">
        <w:rPr>
          <w:rFonts w:eastAsia="Times New Roman" w:cs="Arial"/>
          <w:sz w:val="24"/>
          <w:szCs w:val="24"/>
          <w:lang w:eastAsia="pt-PT"/>
        </w:rPr>
        <w:t xml:space="preserve">”: enroscou uma molécula </w:t>
      </w:r>
      <w:r w:rsidR="0088790F">
        <w:rPr>
          <w:rFonts w:eastAsia="Times New Roman" w:cs="Arial"/>
          <w:sz w:val="24"/>
          <w:szCs w:val="24"/>
          <w:lang w:eastAsia="pt-PT"/>
        </w:rPr>
        <w:t>em</w:t>
      </w:r>
      <w:r w:rsidRPr="00907639">
        <w:rPr>
          <w:rFonts w:eastAsia="Times New Roman" w:cs="Arial"/>
          <w:sz w:val="24"/>
          <w:szCs w:val="24"/>
          <w:lang w:eastAsia="pt-PT"/>
        </w:rPr>
        <w:t xml:space="preserve"> forma de anel sobre um fino eixo molecular e demonstrou que o anel era capaz de se mover ao longo d</w:t>
      </w:r>
      <w:r w:rsidR="0088790F">
        <w:rPr>
          <w:rFonts w:eastAsia="Times New Roman" w:cs="Arial"/>
          <w:sz w:val="24"/>
          <w:szCs w:val="24"/>
          <w:lang w:eastAsia="pt-PT"/>
        </w:rPr>
        <w:t>este</w:t>
      </w:r>
      <w:r w:rsidRPr="00907639">
        <w:rPr>
          <w:rFonts w:eastAsia="Times New Roman" w:cs="Arial"/>
          <w:sz w:val="24"/>
          <w:szCs w:val="24"/>
          <w:lang w:eastAsia="pt-PT"/>
        </w:rPr>
        <w:t xml:space="preserve">. </w:t>
      </w:r>
      <w:proofErr w:type="spellStart"/>
      <w:r w:rsidRPr="00907639">
        <w:rPr>
          <w:rFonts w:eastAsia="Times New Roman" w:cs="Arial"/>
          <w:sz w:val="24"/>
          <w:szCs w:val="24"/>
          <w:lang w:eastAsia="pt-PT"/>
        </w:rPr>
        <w:t>Stoddart</w:t>
      </w:r>
      <w:proofErr w:type="spellEnd"/>
      <w:r w:rsidRPr="00907639">
        <w:rPr>
          <w:rFonts w:eastAsia="Times New Roman" w:cs="Arial"/>
          <w:sz w:val="24"/>
          <w:szCs w:val="24"/>
          <w:lang w:eastAsia="pt-PT"/>
        </w:rPr>
        <w:t xml:space="preserve"> desenvolveu várias variações deste sistema, entre os quais um elevador molecular, uma pequena fibra molecular e um chip de computador baseado numa única molécula.</w:t>
      </w:r>
    </w:p>
    <w:p w:rsidR="00742F86" w:rsidRPr="00907639" w:rsidRDefault="00742F86" w:rsidP="00907639">
      <w:pPr>
        <w:shd w:val="clear" w:color="auto" w:fill="FFFFFF"/>
        <w:spacing w:after="0" w:line="360" w:lineRule="auto"/>
        <w:textAlignment w:val="baseline"/>
        <w:rPr>
          <w:rFonts w:eastAsia="Times New Roman" w:cs="Arial"/>
          <w:sz w:val="24"/>
          <w:szCs w:val="24"/>
          <w:lang w:eastAsia="pt-PT"/>
        </w:rPr>
      </w:pPr>
      <w:r w:rsidRPr="00907639">
        <w:rPr>
          <w:rFonts w:eastAsia="Times New Roman" w:cs="Arial"/>
          <w:sz w:val="24"/>
          <w:szCs w:val="24"/>
          <w:lang w:eastAsia="pt-PT"/>
        </w:rPr>
        <w:t xml:space="preserve">Coube a </w:t>
      </w:r>
      <w:proofErr w:type="spellStart"/>
      <w:r w:rsidRPr="00BE4BE0">
        <w:rPr>
          <w:rFonts w:eastAsia="Times New Roman" w:cs="Arial"/>
          <w:sz w:val="24"/>
          <w:szCs w:val="24"/>
          <w:lang w:eastAsia="pt-PT"/>
        </w:rPr>
        <w:t>Feringa</w:t>
      </w:r>
      <w:proofErr w:type="spellEnd"/>
      <w:r w:rsidRPr="00907639">
        <w:rPr>
          <w:rFonts w:eastAsia="Times New Roman" w:cs="Arial"/>
          <w:sz w:val="24"/>
          <w:szCs w:val="24"/>
          <w:lang w:eastAsia="pt-PT"/>
        </w:rPr>
        <w:t xml:space="preserve"> ser o primeiro a desenvolver um motor molecular. Em 1999 conseguiu sintetizar um rotor molecular que girava continuamente na mesma </w:t>
      </w:r>
      <w:proofErr w:type="spellStart"/>
      <w:r w:rsidRPr="00907639">
        <w:rPr>
          <w:rFonts w:eastAsia="Times New Roman" w:cs="Arial"/>
          <w:sz w:val="24"/>
          <w:szCs w:val="24"/>
          <w:lang w:eastAsia="pt-PT"/>
        </w:rPr>
        <w:t>direcção</w:t>
      </w:r>
      <w:proofErr w:type="spellEnd"/>
      <w:r w:rsidRPr="00907639">
        <w:rPr>
          <w:rFonts w:eastAsia="Times New Roman" w:cs="Arial"/>
          <w:sz w:val="24"/>
          <w:szCs w:val="24"/>
          <w:lang w:eastAsia="pt-PT"/>
        </w:rPr>
        <w:t>. Com estes motores moleculares conseguiu colocar a girar um vidro dez mil vezes maior.</w:t>
      </w:r>
    </w:p>
    <w:p w:rsidR="00742F86" w:rsidRPr="00907639" w:rsidRDefault="00742F86" w:rsidP="00907639">
      <w:pPr>
        <w:shd w:val="clear" w:color="auto" w:fill="FFFFFF"/>
        <w:spacing w:after="0" w:line="360" w:lineRule="auto"/>
        <w:textAlignment w:val="baseline"/>
        <w:rPr>
          <w:rFonts w:eastAsia="Times New Roman" w:cs="Arial"/>
          <w:sz w:val="24"/>
          <w:szCs w:val="24"/>
          <w:lang w:eastAsia="pt-PT"/>
        </w:rPr>
      </w:pPr>
      <w:r w:rsidRPr="00907639">
        <w:rPr>
          <w:rFonts w:eastAsia="Times New Roman" w:cs="Arial"/>
          <w:sz w:val="24"/>
          <w:szCs w:val="24"/>
          <w:lang w:eastAsia="pt-PT"/>
        </w:rPr>
        <w:t xml:space="preserve">Estas máquinas moleculares, apesar de ainda serem muito elementares, potenciam futuras </w:t>
      </w:r>
      <w:r w:rsidR="0088790F">
        <w:rPr>
          <w:rFonts w:eastAsia="Times New Roman" w:cs="Arial"/>
          <w:sz w:val="24"/>
          <w:szCs w:val="24"/>
          <w:lang w:eastAsia="pt-PT"/>
        </w:rPr>
        <w:t xml:space="preserve">e </w:t>
      </w:r>
      <w:r w:rsidR="0088790F" w:rsidRPr="00907639">
        <w:rPr>
          <w:rFonts w:eastAsia="Times New Roman" w:cs="Arial"/>
          <w:sz w:val="24"/>
          <w:szCs w:val="24"/>
          <w:lang w:eastAsia="pt-PT"/>
        </w:rPr>
        <w:t xml:space="preserve">diversas </w:t>
      </w:r>
      <w:r w:rsidRPr="00907639">
        <w:rPr>
          <w:rFonts w:eastAsia="Times New Roman" w:cs="Arial"/>
          <w:sz w:val="24"/>
          <w:szCs w:val="24"/>
          <w:lang w:eastAsia="pt-PT"/>
        </w:rPr>
        <w:t xml:space="preserve">aplicações como sejam o desenvolvimento de novos materiais, sensores e </w:t>
      </w:r>
      <w:r w:rsidRPr="00907639">
        <w:rPr>
          <w:rFonts w:eastAsia="Times New Roman" w:cs="Arial"/>
          <w:sz w:val="24"/>
          <w:szCs w:val="24"/>
          <w:lang w:eastAsia="pt-PT"/>
        </w:rPr>
        <w:lastRenderedPageBreak/>
        <w:t xml:space="preserve">sistemas de armazenamento e conversão de energia, novos dispositivos para a distribuição de fármacos e </w:t>
      </w:r>
      <w:proofErr w:type="spellStart"/>
      <w:r w:rsidR="00907639" w:rsidRPr="00907639">
        <w:rPr>
          <w:rFonts w:eastAsia="Times New Roman" w:cs="Arial"/>
          <w:sz w:val="24"/>
          <w:szCs w:val="24"/>
          <w:lang w:eastAsia="pt-PT"/>
        </w:rPr>
        <w:t>nanomáquinas</w:t>
      </w:r>
      <w:proofErr w:type="spellEnd"/>
      <w:r w:rsidR="00907639" w:rsidRPr="00907639">
        <w:rPr>
          <w:rFonts w:eastAsia="Times New Roman" w:cs="Arial"/>
          <w:sz w:val="24"/>
          <w:szCs w:val="24"/>
          <w:lang w:eastAsia="pt-PT"/>
        </w:rPr>
        <w:t xml:space="preserve"> para combater células cancerosas.</w:t>
      </w:r>
    </w:p>
    <w:p w:rsidR="0088790F" w:rsidRDefault="0088790F" w:rsidP="00907639">
      <w:pPr>
        <w:spacing w:after="0" w:line="360" w:lineRule="auto"/>
        <w:rPr>
          <w:rFonts w:eastAsia="Times New Roman" w:cs="Arial"/>
          <w:sz w:val="24"/>
          <w:szCs w:val="24"/>
          <w:lang w:eastAsia="pt-PT"/>
        </w:rPr>
      </w:pPr>
    </w:p>
    <w:p w:rsidR="00BE4BE0" w:rsidRPr="00907639" w:rsidRDefault="00907639" w:rsidP="00907639">
      <w:pPr>
        <w:spacing w:after="0" w:line="360" w:lineRule="auto"/>
        <w:rPr>
          <w:rFonts w:eastAsia="Times New Roman" w:cs="Arial"/>
          <w:sz w:val="24"/>
          <w:szCs w:val="24"/>
          <w:lang w:eastAsia="pt-PT"/>
        </w:rPr>
      </w:pPr>
      <w:r w:rsidRPr="00907639">
        <w:rPr>
          <w:rFonts w:eastAsia="Times New Roman" w:cs="Arial"/>
          <w:sz w:val="24"/>
          <w:szCs w:val="24"/>
          <w:lang w:eastAsia="pt-PT"/>
        </w:rPr>
        <w:t>António Piedade</w:t>
      </w:r>
    </w:p>
    <w:p w:rsidR="00907639" w:rsidRPr="00907639" w:rsidRDefault="00907639" w:rsidP="00907639">
      <w:pPr>
        <w:spacing w:after="0" w:line="360" w:lineRule="auto"/>
        <w:rPr>
          <w:sz w:val="24"/>
          <w:szCs w:val="24"/>
        </w:rPr>
      </w:pPr>
      <w:r w:rsidRPr="00907639">
        <w:rPr>
          <w:rFonts w:eastAsia="Times New Roman" w:cs="Arial"/>
          <w:sz w:val="24"/>
          <w:szCs w:val="24"/>
          <w:lang w:eastAsia="pt-PT"/>
        </w:rPr>
        <w:t>Ciência na Imprensa Regional – Ciência Viva</w:t>
      </w:r>
    </w:p>
    <w:sectPr w:rsidR="00907639" w:rsidRPr="00907639" w:rsidSect="00A23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BE4BE0"/>
    <w:rsid w:val="00362D13"/>
    <w:rsid w:val="003A684B"/>
    <w:rsid w:val="00742F86"/>
    <w:rsid w:val="0088790F"/>
    <w:rsid w:val="008A5EE4"/>
    <w:rsid w:val="00907639"/>
    <w:rsid w:val="00943EA8"/>
    <w:rsid w:val="00A2313B"/>
    <w:rsid w:val="00BE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13B"/>
  </w:style>
  <w:style w:type="paragraph" w:styleId="Ttulo2">
    <w:name w:val="heading 2"/>
    <w:basedOn w:val="Normal"/>
    <w:link w:val="Ttulo2Carcter"/>
    <w:uiPriority w:val="9"/>
    <w:qFormat/>
    <w:rsid w:val="00BE4B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BE4BE0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BE4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E4BE0"/>
    <w:rPr>
      <w:b/>
      <w:bCs/>
    </w:rPr>
  </w:style>
  <w:style w:type="character" w:customStyle="1" w:styleId="apple-converted-space">
    <w:name w:val="apple-converted-space"/>
    <w:basedOn w:val="Tipodeletrapredefinidodopargrafo"/>
    <w:rsid w:val="00BE4B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5</cp:revision>
  <dcterms:created xsi:type="dcterms:W3CDTF">2016-10-05T13:39:00Z</dcterms:created>
  <dcterms:modified xsi:type="dcterms:W3CDTF">2016-10-05T14:05:00Z</dcterms:modified>
</cp:coreProperties>
</file>