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B99" w:rsidRPr="00100F30" w:rsidRDefault="00E93BAB" w:rsidP="00BC324A">
      <w:pPr>
        <w:spacing w:after="0"/>
        <w:rPr>
          <w:sz w:val="32"/>
          <w:szCs w:val="32"/>
        </w:rPr>
      </w:pPr>
      <w:r w:rsidRPr="00100F30">
        <w:rPr>
          <w:sz w:val="32"/>
          <w:szCs w:val="32"/>
        </w:rPr>
        <w:t xml:space="preserve">90 </w:t>
      </w:r>
      <w:proofErr w:type="gramStart"/>
      <w:r w:rsidRPr="00100F30">
        <w:rPr>
          <w:sz w:val="32"/>
          <w:szCs w:val="32"/>
        </w:rPr>
        <w:t>segundos</w:t>
      </w:r>
      <w:proofErr w:type="gramEnd"/>
      <w:r w:rsidRPr="00100F30">
        <w:rPr>
          <w:sz w:val="32"/>
          <w:szCs w:val="32"/>
        </w:rPr>
        <w:t xml:space="preserve"> ciência</w:t>
      </w:r>
    </w:p>
    <w:p w:rsidR="00E93BAB" w:rsidRPr="00BC324A" w:rsidRDefault="00E93BAB" w:rsidP="00BC324A">
      <w:pPr>
        <w:spacing w:after="0"/>
        <w:rPr>
          <w:sz w:val="24"/>
          <w:szCs w:val="24"/>
        </w:rPr>
      </w:pPr>
    </w:p>
    <w:p w:rsidR="00E93BAB" w:rsidRPr="00BC324A" w:rsidRDefault="00E93BAB" w:rsidP="00BC324A">
      <w:pPr>
        <w:autoSpaceDE w:val="0"/>
        <w:autoSpaceDN w:val="0"/>
        <w:adjustRightInd w:val="0"/>
        <w:spacing w:after="0"/>
        <w:rPr>
          <w:rFonts w:cs="ArialMT"/>
          <w:color w:val="00000A"/>
          <w:sz w:val="24"/>
          <w:szCs w:val="24"/>
        </w:rPr>
      </w:pPr>
      <w:r w:rsidRPr="00BC324A">
        <w:rPr>
          <w:rFonts w:cs="ArialMT"/>
          <w:color w:val="00000A"/>
          <w:sz w:val="24"/>
          <w:szCs w:val="24"/>
        </w:rPr>
        <w:t xml:space="preserve">Estreia </w:t>
      </w:r>
      <w:r w:rsidR="009476D6">
        <w:rPr>
          <w:rFonts w:cs="ArialMT"/>
          <w:color w:val="00000A"/>
          <w:sz w:val="24"/>
          <w:szCs w:val="24"/>
        </w:rPr>
        <w:t xml:space="preserve">no dia 21 de Novembro, </w:t>
      </w:r>
      <w:r w:rsidRPr="00BC324A">
        <w:rPr>
          <w:rFonts w:cs="ArialMT"/>
          <w:color w:val="00000A"/>
          <w:sz w:val="24"/>
          <w:szCs w:val="24"/>
        </w:rPr>
        <w:t>às 18h58</w:t>
      </w:r>
      <w:r w:rsidR="009476D6">
        <w:rPr>
          <w:rFonts w:cs="ArialMT"/>
          <w:color w:val="00000A"/>
          <w:sz w:val="24"/>
          <w:szCs w:val="24"/>
        </w:rPr>
        <w:t>,</w:t>
      </w:r>
      <w:r w:rsidRPr="00BC324A">
        <w:rPr>
          <w:rFonts w:cs="ArialMT"/>
          <w:color w:val="00000A"/>
          <w:sz w:val="24"/>
          <w:szCs w:val="24"/>
        </w:rPr>
        <w:t xml:space="preserve"> o programa de rádio “90 segundos de ciência”, que vai dar</w:t>
      </w:r>
      <w:r w:rsidR="00BC324A">
        <w:rPr>
          <w:rFonts w:cs="ArialMT"/>
          <w:color w:val="00000A"/>
          <w:sz w:val="24"/>
          <w:szCs w:val="24"/>
        </w:rPr>
        <w:t xml:space="preserve"> </w:t>
      </w:r>
      <w:r w:rsidRPr="00BC324A">
        <w:rPr>
          <w:rFonts w:cs="ArialMT"/>
          <w:color w:val="00000A"/>
          <w:sz w:val="24"/>
          <w:szCs w:val="24"/>
        </w:rPr>
        <w:t xml:space="preserve">a conhecer diariamente um investigador português e a </w:t>
      </w:r>
      <w:r w:rsidRPr="00BC324A">
        <w:rPr>
          <w:rFonts w:cs="ArialMT"/>
          <w:color w:val="16191F"/>
          <w:sz w:val="24"/>
          <w:szCs w:val="24"/>
        </w:rPr>
        <w:t>ciência que faz em</w:t>
      </w:r>
      <w:r w:rsidR="00BC324A">
        <w:rPr>
          <w:rFonts w:cs="ArialMT"/>
          <w:color w:val="16191F"/>
          <w:sz w:val="24"/>
          <w:szCs w:val="24"/>
        </w:rPr>
        <w:t xml:space="preserve"> </w:t>
      </w:r>
      <w:r w:rsidRPr="00BC324A">
        <w:rPr>
          <w:rFonts w:cs="ArialMT"/>
          <w:color w:val="16191F"/>
          <w:sz w:val="24"/>
          <w:szCs w:val="24"/>
        </w:rPr>
        <w:t>apenas 90 segundos. Dos Açores ao Minho, da Madeira à Covilhã, do Algarve a</w:t>
      </w:r>
      <w:r w:rsidR="00BC324A">
        <w:rPr>
          <w:rFonts w:cs="ArialMT"/>
          <w:color w:val="16191F"/>
          <w:sz w:val="24"/>
          <w:szCs w:val="24"/>
        </w:rPr>
        <w:t xml:space="preserve"> </w:t>
      </w:r>
      <w:r w:rsidRPr="00BC324A">
        <w:rPr>
          <w:rFonts w:cs="ArialMT"/>
          <w:color w:val="16191F"/>
          <w:sz w:val="24"/>
          <w:szCs w:val="24"/>
        </w:rPr>
        <w:t>Bragança, e aos que andam espalhados pelo mundo. Das ciências sociais às</w:t>
      </w:r>
      <w:r w:rsidR="00BC324A">
        <w:rPr>
          <w:rFonts w:cs="ArialMT"/>
          <w:color w:val="16191F"/>
          <w:sz w:val="24"/>
          <w:szCs w:val="24"/>
        </w:rPr>
        <w:t xml:space="preserve"> </w:t>
      </w:r>
      <w:r w:rsidRPr="00BC324A">
        <w:rPr>
          <w:rFonts w:cs="ArialMT"/>
          <w:color w:val="16191F"/>
          <w:sz w:val="24"/>
          <w:szCs w:val="24"/>
        </w:rPr>
        <w:t xml:space="preserve">ciências </w:t>
      </w:r>
      <w:proofErr w:type="spellStart"/>
      <w:r w:rsidRPr="00BC324A">
        <w:rPr>
          <w:rFonts w:cs="ArialMT"/>
          <w:color w:val="16191F"/>
          <w:sz w:val="24"/>
          <w:szCs w:val="24"/>
        </w:rPr>
        <w:t>exactas</w:t>
      </w:r>
      <w:proofErr w:type="spellEnd"/>
      <w:r w:rsidRPr="00BC324A">
        <w:rPr>
          <w:rFonts w:cs="ArialMT"/>
          <w:color w:val="16191F"/>
          <w:sz w:val="24"/>
          <w:szCs w:val="24"/>
        </w:rPr>
        <w:t>, passando pelas humanidades, o “90 Segundos de Ciência”</w:t>
      </w:r>
      <w:r w:rsidR="00BC324A">
        <w:rPr>
          <w:rFonts w:cs="ArialMT"/>
          <w:color w:val="16191F"/>
          <w:sz w:val="24"/>
          <w:szCs w:val="24"/>
        </w:rPr>
        <w:t xml:space="preserve"> </w:t>
      </w:r>
      <w:r w:rsidRPr="00BC324A">
        <w:rPr>
          <w:rFonts w:cs="ArialMT"/>
          <w:color w:val="16191F"/>
          <w:sz w:val="24"/>
          <w:szCs w:val="24"/>
        </w:rPr>
        <w:t>pretende mapear os investigadores e o que de inovador se faz em português.</w:t>
      </w:r>
    </w:p>
    <w:p w:rsidR="00E93BAB" w:rsidRPr="00BC324A" w:rsidRDefault="00E93BAB" w:rsidP="00BC324A">
      <w:pPr>
        <w:autoSpaceDE w:val="0"/>
        <w:autoSpaceDN w:val="0"/>
        <w:adjustRightInd w:val="0"/>
        <w:spacing w:after="0"/>
        <w:rPr>
          <w:rFonts w:cs="ArialMT"/>
          <w:color w:val="16191F"/>
          <w:sz w:val="24"/>
          <w:szCs w:val="24"/>
        </w:rPr>
      </w:pPr>
      <w:r w:rsidRPr="00BC324A">
        <w:rPr>
          <w:rFonts w:cs="ArialMT"/>
          <w:color w:val="16191F"/>
          <w:sz w:val="24"/>
          <w:szCs w:val="24"/>
        </w:rPr>
        <w:t>Será transmitido de segunda a sexta, antes das onze da manhã e antes das sete</w:t>
      </w:r>
      <w:r w:rsidR="00BC324A">
        <w:rPr>
          <w:rFonts w:cs="ArialMT"/>
          <w:color w:val="16191F"/>
          <w:sz w:val="24"/>
          <w:szCs w:val="24"/>
        </w:rPr>
        <w:t xml:space="preserve"> </w:t>
      </w:r>
      <w:r w:rsidRPr="00BC324A">
        <w:rPr>
          <w:rFonts w:cs="ArialMT"/>
          <w:color w:val="16191F"/>
          <w:sz w:val="24"/>
          <w:szCs w:val="24"/>
        </w:rPr>
        <w:t>da tarde, na Antena 1. Após a emissão os programas ficarão disponíveis no</w:t>
      </w:r>
      <w:r w:rsidR="00BC324A">
        <w:rPr>
          <w:rFonts w:cs="ArialMT"/>
          <w:color w:val="16191F"/>
          <w:sz w:val="24"/>
          <w:szCs w:val="24"/>
        </w:rPr>
        <w:t xml:space="preserve"> </w:t>
      </w:r>
      <w:proofErr w:type="gramStart"/>
      <w:r w:rsidRPr="00BC324A">
        <w:rPr>
          <w:rFonts w:cs="ArialMT"/>
          <w:color w:val="16191F"/>
          <w:sz w:val="24"/>
          <w:szCs w:val="24"/>
        </w:rPr>
        <w:t>website</w:t>
      </w:r>
      <w:proofErr w:type="gramEnd"/>
      <w:r w:rsidRPr="00BC324A">
        <w:rPr>
          <w:rFonts w:cs="ArialMT"/>
          <w:color w:val="16191F"/>
          <w:sz w:val="24"/>
          <w:szCs w:val="24"/>
        </w:rPr>
        <w:t xml:space="preserve"> www.90segundosdeciencia.pt, com mais material multimédia sobre cada</w:t>
      </w:r>
      <w:r w:rsidR="00BC324A">
        <w:rPr>
          <w:rFonts w:cs="ArialMT"/>
          <w:color w:val="16191F"/>
          <w:sz w:val="24"/>
          <w:szCs w:val="24"/>
        </w:rPr>
        <w:t xml:space="preserve"> </w:t>
      </w:r>
      <w:r w:rsidRPr="00BC324A">
        <w:rPr>
          <w:rFonts w:cs="ArialMT"/>
          <w:color w:val="16191F"/>
          <w:sz w:val="24"/>
          <w:szCs w:val="24"/>
        </w:rPr>
        <w:t xml:space="preserve">um dos </w:t>
      </w:r>
      <w:proofErr w:type="spellStart"/>
      <w:r w:rsidRPr="00BC324A">
        <w:rPr>
          <w:rFonts w:cs="ArialMT"/>
          <w:color w:val="16191F"/>
          <w:sz w:val="24"/>
          <w:szCs w:val="24"/>
        </w:rPr>
        <w:t>projectos</w:t>
      </w:r>
      <w:proofErr w:type="spellEnd"/>
      <w:r w:rsidRPr="00BC324A">
        <w:rPr>
          <w:rFonts w:cs="ArialMT"/>
          <w:color w:val="16191F"/>
          <w:sz w:val="24"/>
          <w:szCs w:val="24"/>
        </w:rPr>
        <w:t xml:space="preserve"> e investigadores.</w:t>
      </w:r>
    </w:p>
    <w:p w:rsidR="00E93BAB" w:rsidRPr="009534B9" w:rsidRDefault="00E93BAB" w:rsidP="00BC324A">
      <w:pPr>
        <w:autoSpaceDE w:val="0"/>
        <w:autoSpaceDN w:val="0"/>
        <w:adjustRightInd w:val="0"/>
        <w:spacing w:after="0"/>
        <w:rPr>
          <w:rFonts w:cs="ArialMT"/>
          <w:color w:val="00000A"/>
          <w:sz w:val="24"/>
          <w:szCs w:val="24"/>
        </w:rPr>
      </w:pPr>
      <w:r w:rsidRPr="00BC324A">
        <w:rPr>
          <w:rFonts w:cs="ArialMT"/>
          <w:color w:val="00000A"/>
          <w:sz w:val="24"/>
          <w:szCs w:val="24"/>
        </w:rPr>
        <w:t xml:space="preserve">O programa de rádio </w:t>
      </w:r>
      <w:r w:rsidRPr="00BC324A">
        <w:rPr>
          <w:rFonts w:cs="Arial-BoldMT"/>
          <w:b/>
          <w:bCs/>
          <w:color w:val="00000A"/>
          <w:sz w:val="24"/>
          <w:szCs w:val="24"/>
        </w:rPr>
        <w:t xml:space="preserve">“90 segundos de ciência” é </w:t>
      </w:r>
      <w:r w:rsidRPr="00BC324A">
        <w:rPr>
          <w:rFonts w:cs="ArialMT"/>
          <w:color w:val="00000A"/>
          <w:sz w:val="24"/>
          <w:szCs w:val="24"/>
        </w:rPr>
        <w:t>uma coprodução entre o</w:t>
      </w:r>
      <w:r w:rsidR="00BC324A">
        <w:rPr>
          <w:rFonts w:cs="ArialMT"/>
          <w:color w:val="00000A"/>
          <w:sz w:val="24"/>
          <w:szCs w:val="24"/>
        </w:rPr>
        <w:t xml:space="preserve"> </w:t>
      </w:r>
      <w:r w:rsidRPr="00BC324A">
        <w:rPr>
          <w:rFonts w:cs="ArialMT"/>
          <w:color w:val="00000A"/>
          <w:sz w:val="24"/>
          <w:szCs w:val="24"/>
        </w:rPr>
        <w:t>Instituto de Tecnologia Química e Biológica António Xavier (ITQB/NOVA), a</w:t>
      </w:r>
      <w:r w:rsidR="00BC324A">
        <w:rPr>
          <w:rFonts w:cs="ArialMT"/>
          <w:color w:val="00000A"/>
          <w:sz w:val="24"/>
          <w:szCs w:val="24"/>
        </w:rPr>
        <w:t xml:space="preserve"> </w:t>
      </w:r>
      <w:r w:rsidRPr="00BC324A">
        <w:rPr>
          <w:rFonts w:cs="ArialMT"/>
          <w:color w:val="00000A"/>
          <w:sz w:val="24"/>
          <w:szCs w:val="24"/>
        </w:rPr>
        <w:t xml:space="preserve">Faculdade de Ciências Sociais </w:t>
      </w:r>
      <w:r w:rsidRPr="009534B9">
        <w:rPr>
          <w:rFonts w:cs="ArialMT"/>
          <w:color w:val="00000A"/>
          <w:sz w:val="24"/>
          <w:szCs w:val="24"/>
        </w:rPr>
        <w:t>e Humanas (FCSH/NOVA) e a Antena 1, com o</w:t>
      </w:r>
      <w:r w:rsidR="00BC324A" w:rsidRPr="009534B9">
        <w:rPr>
          <w:rFonts w:cs="ArialMT"/>
          <w:color w:val="00000A"/>
          <w:sz w:val="24"/>
          <w:szCs w:val="24"/>
        </w:rPr>
        <w:t xml:space="preserve"> </w:t>
      </w:r>
      <w:r w:rsidRPr="009534B9">
        <w:rPr>
          <w:rFonts w:cs="ArialMT"/>
          <w:color w:val="00000A"/>
          <w:sz w:val="24"/>
          <w:szCs w:val="24"/>
        </w:rPr>
        <w:t>apoio da Novartis.</w:t>
      </w:r>
    </w:p>
    <w:p w:rsidR="00E93BAB" w:rsidRPr="009534B9" w:rsidRDefault="00E93BAB" w:rsidP="00BC324A">
      <w:pPr>
        <w:autoSpaceDE w:val="0"/>
        <w:autoSpaceDN w:val="0"/>
        <w:adjustRightInd w:val="0"/>
        <w:spacing w:after="0"/>
        <w:rPr>
          <w:rFonts w:cs="Arial-BoldItalicMT"/>
          <w:b/>
          <w:bCs/>
          <w:iCs/>
          <w:color w:val="16191F"/>
          <w:sz w:val="24"/>
          <w:szCs w:val="24"/>
        </w:rPr>
      </w:pPr>
      <w:r w:rsidRPr="009534B9">
        <w:rPr>
          <w:rFonts w:cs="Arial-BoldItalicMT"/>
          <w:b/>
          <w:bCs/>
          <w:iCs/>
          <w:color w:val="16191F"/>
          <w:sz w:val="24"/>
          <w:szCs w:val="24"/>
        </w:rPr>
        <w:t xml:space="preserve">A apresentação oficial do programa vai decorrer </w:t>
      </w:r>
      <w:r w:rsidR="00F50E91" w:rsidRPr="009534B9">
        <w:rPr>
          <w:rFonts w:cs="Arial-BoldItalicMT"/>
          <w:b/>
          <w:bCs/>
          <w:iCs/>
          <w:color w:val="16191F"/>
          <w:sz w:val="24"/>
          <w:szCs w:val="24"/>
        </w:rPr>
        <w:t>no dia 21 de Novembro</w:t>
      </w:r>
      <w:r w:rsidRPr="009534B9">
        <w:rPr>
          <w:rFonts w:cs="Arial-BoldItalicMT"/>
          <w:b/>
          <w:bCs/>
          <w:iCs/>
          <w:color w:val="16191F"/>
          <w:sz w:val="24"/>
          <w:szCs w:val="24"/>
        </w:rPr>
        <w:t xml:space="preserve"> na Faculdade de</w:t>
      </w:r>
      <w:r w:rsidR="00BC324A" w:rsidRPr="009534B9">
        <w:rPr>
          <w:rFonts w:cs="Arial-BoldItalicMT"/>
          <w:b/>
          <w:bCs/>
          <w:iCs/>
          <w:color w:val="16191F"/>
          <w:sz w:val="24"/>
          <w:szCs w:val="24"/>
        </w:rPr>
        <w:t xml:space="preserve"> </w:t>
      </w:r>
      <w:r w:rsidRPr="009534B9">
        <w:rPr>
          <w:rFonts w:cs="Arial-BoldItalicMT"/>
          <w:b/>
          <w:bCs/>
          <w:iCs/>
          <w:color w:val="16191F"/>
          <w:sz w:val="24"/>
          <w:szCs w:val="24"/>
        </w:rPr>
        <w:t xml:space="preserve">Ciências Social e Humanas, </w:t>
      </w:r>
      <w:r w:rsidRPr="009534B9">
        <w:rPr>
          <w:rFonts w:cs="Arial-ItalicMT"/>
          <w:iCs/>
          <w:color w:val="16191F"/>
          <w:sz w:val="24"/>
          <w:szCs w:val="24"/>
        </w:rPr>
        <w:t>Avenida de Berna, em Lisboa, pelas 18 horas.</w:t>
      </w:r>
      <w:r w:rsidR="00BC324A" w:rsidRPr="009534B9">
        <w:rPr>
          <w:rFonts w:cs="Arial-ItalicMT"/>
          <w:iCs/>
          <w:color w:val="16191F"/>
          <w:sz w:val="24"/>
          <w:szCs w:val="24"/>
        </w:rPr>
        <w:t xml:space="preserve"> </w:t>
      </w:r>
      <w:r w:rsidRPr="009534B9">
        <w:rPr>
          <w:rFonts w:cs="Arial-BoldItalicMT"/>
          <w:b/>
          <w:bCs/>
          <w:iCs/>
          <w:color w:val="16191F"/>
          <w:sz w:val="24"/>
          <w:szCs w:val="24"/>
        </w:rPr>
        <w:t>Contará com a presença da Secretária de Estado para a Ciência,</w:t>
      </w:r>
      <w:r w:rsidR="00BC324A" w:rsidRPr="009534B9">
        <w:rPr>
          <w:rFonts w:cs="Arial-BoldItalicMT"/>
          <w:b/>
          <w:bCs/>
          <w:iCs/>
          <w:color w:val="16191F"/>
          <w:sz w:val="24"/>
          <w:szCs w:val="24"/>
        </w:rPr>
        <w:t xml:space="preserve"> </w:t>
      </w:r>
      <w:r w:rsidRPr="009534B9">
        <w:rPr>
          <w:rFonts w:cs="Arial-BoldItalicMT"/>
          <w:b/>
          <w:bCs/>
          <w:iCs/>
          <w:color w:val="16191F"/>
          <w:sz w:val="24"/>
          <w:szCs w:val="24"/>
        </w:rPr>
        <w:t xml:space="preserve">Tecnologia e Ensino Superior </w:t>
      </w:r>
      <w:r w:rsidRPr="009534B9">
        <w:rPr>
          <w:rFonts w:cs="Arial-ItalicMT"/>
          <w:iCs/>
          <w:color w:val="16191F"/>
          <w:sz w:val="24"/>
          <w:szCs w:val="24"/>
        </w:rPr>
        <w:t xml:space="preserve">Maria Fernanda </w:t>
      </w:r>
      <w:proofErr w:type="spellStart"/>
      <w:r w:rsidRPr="009534B9">
        <w:rPr>
          <w:rFonts w:cs="Arial-ItalicMT"/>
          <w:iCs/>
          <w:color w:val="16191F"/>
          <w:sz w:val="24"/>
          <w:szCs w:val="24"/>
        </w:rPr>
        <w:t>Rollo</w:t>
      </w:r>
      <w:proofErr w:type="spellEnd"/>
      <w:r w:rsidRPr="009534B9">
        <w:rPr>
          <w:rFonts w:cs="Arial-BoldItalicMT"/>
          <w:b/>
          <w:bCs/>
          <w:iCs/>
          <w:color w:val="16191F"/>
          <w:sz w:val="24"/>
          <w:szCs w:val="24"/>
        </w:rPr>
        <w:t>, o Reitor da</w:t>
      </w:r>
      <w:r w:rsidR="00BC324A" w:rsidRPr="009534B9">
        <w:rPr>
          <w:rFonts w:cs="Arial-BoldItalicMT"/>
          <w:b/>
          <w:bCs/>
          <w:iCs/>
          <w:color w:val="16191F"/>
          <w:sz w:val="24"/>
          <w:szCs w:val="24"/>
        </w:rPr>
        <w:t xml:space="preserve"> </w:t>
      </w:r>
      <w:r w:rsidRPr="009534B9">
        <w:rPr>
          <w:rFonts w:cs="Arial-BoldItalicMT"/>
          <w:b/>
          <w:bCs/>
          <w:iCs/>
          <w:color w:val="16191F"/>
          <w:sz w:val="24"/>
          <w:szCs w:val="24"/>
        </w:rPr>
        <w:t xml:space="preserve">Universidade Nova de Lisboa, </w:t>
      </w:r>
      <w:r w:rsidRPr="009534B9">
        <w:rPr>
          <w:rFonts w:cs="Arial-ItalicMT"/>
          <w:iCs/>
          <w:color w:val="16191F"/>
          <w:sz w:val="24"/>
          <w:szCs w:val="24"/>
        </w:rPr>
        <w:t>António Bensabat Rendas</w:t>
      </w:r>
      <w:r w:rsidRPr="009534B9">
        <w:rPr>
          <w:rFonts w:cs="Arial-BoldItalicMT"/>
          <w:b/>
          <w:bCs/>
          <w:iCs/>
          <w:color w:val="16191F"/>
          <w:sz w:val="24"/>
          <w:szCs w:val="24"/>
        </w:rPr>
        <w:t xml:space="preserve">, o </w:t>
      </w:r>
      <w:proofErr w:type="spellStart"/>
      <w:r w:rsidRPr="009534B9">
        <w:rPr>
          <w:rFonts w:cs="Arial-BoldItalicMT"/>
          <w:b/>
          <w:bCs/>
          <w:iCs/>
          <w:color w:val="16191F"/>
          <w:sz w:val="24"/>
          <w:szCs w:val="24"/>
        </w:rPr>
        <w:t>Director</w:t>
      </w:r>
      <w:proofErr w:type="spellEnd"/>
      <w:r w:rsidRPr="009534B9">
        <w:rPr>
          <w:rFonts w:cs="Arial-BoldItalicMT"/>
          <w:b/>
          <w:bCs/>
          <w:iCs/>
          <w:color w:val="16191F"/>
          <w:sz w:val="24"/>
          <w:szCs w:val="24"/>
        </w:rPr>
        <w:t xml:space="preserve"> do ITQB</w:t>
      </w:r>
      <w:r w:rsidR="00BC324A" w:rsidRPr="009534B9">
        <w:rPr>
          <w:rFonts w:cs="Arial-BoldItalicMT"/>
          <w:b/>
          <w:bCs/>
          <w:iCs/>
          <w:color w:val="16191F"/>
          <w:sz w:val="24"/>
          <w:szCs w:val="24"/>
        </w:rPr>
        <w:t xml:space="preserve"> </w:t>
      </w:r>
      <w:r w:rsidRPr="009534B9">
        <w:rPr>
          <w:rFonts w:cs="Arial-BoldItalicMT"/>
          <w:b/>
          <w:bCs/>
          <w:iCs/>
          <w:color w:val="16191F"/>
          <w:sz w:val="24"/>
          <w:szCs w:val="24"/>
        </w:rPr>
        <w:t xml:space="preserve">NOVA, </w:t>
      </w:r>
      <w:r w:rsidRPr="009534B9">
        <w:rPr>
          <w:rFonts w:cs="Arial-ItalicMT"/>
          <w:iCs/>
          <w:color w:val="16191F"/>
          <w:sz w:val="24"/>
          <w:szCs w:val="24"/>
        </w:rPr>
        <w:t>Cláudio M. Soares</w:t>
      </w:r>
      <w:r w:rsidRPr="009534B9">
        <w:rPr>
          <w:rFonts w:cs="Arial-BoldItalicMT"/>
          <w:b/>
          <w:bCs/>
          <w:iCs/>
          <w:color w:val="16191F"/>
          <w:sz w:val="24"/>
          <w:szCs w:val="24"/>
        </w:rPr>
        <w:t xml:space="preserve">, o </w:t>
      </w:r>
      <w:proofErr w:type="spellStart"/>
      <w:r w:rsidRPr="009534B9">
        <w:rPr>
          <w:rFonts w:cs="Arial-BoldItalicMT"/>
          <w:b/>
          <w:bCs/>
          <w:iCs/>
          <w:color w:val="16191F"/>
          <w:sz w:val="24"/>
          <w:szCs w:val="24"/>
        </w:rPr>
        <w:t>Director</w:t>
      </w:r>
      <w:proofErr w:type="spellEnd"/>
      <w:r w:rsidRPr="009534B9">
        <w:rPr>
          <w:rFonts w:cs="Arial-BoldItalicMT"/>
          <w:b/>
          <w:bCs/>
          <w:iCs/>
          <w:color w:val="16191F"/>
          <w:sz w:val="24"/>
          <w:szCs w:val="24"/>
        </w:rPr>
        <w:t xml:space="preserve"> da FCSH NOVA </w:t>
      </w:r>
      <w:r w:rsidRPr="009534B9">
        <w:rPr>
          <w:rFonts w:cs="Arial-ItalicMT"/>
          <w:iCs/>
          <w:color w:val="16191F"/>
          <w:sz w:val="24"/>
          <w:szCs w:val="24"/>
        </w:rPr>
        <w:t xml:space="preserve">Francisco Caramelo, </w:t>
      </w:r>
      <w:r w:rsidRPr="009534B9">
        <w:rPr>
          <w:rFonts w:cs="Arial-BoldItalicMT"/>
          <w:b/>
          <w:bCs/>
          <w:iCs/>
          <w:color w:val="16191F"/>
          <w:sz w:val="24"/>
          <w:szCs w:val="24"/>
        </w:rPr>
        <w:t>um</w:t>
      </w:r>
      <w:r w:rsidR="00BC324A" w:rsidRPr="009534B9">
        <w:rPr>
          <w:rFonts w:cs="Arial-BoldItalicMT"/>
          <w:b/>
          <w:bCs/>
          <w:iCs/>
          <w:color w:val="16191F"/>
          <w:sz w:val="24"/>
          <w:szCs w:val="24"/>
        </w:rPr>
        <w:t xml:space="preserve"> </w:t>
      </w:r>
      <w:r w:rsidRPr="009534B9">
        <w:rPr>
          <w:rFonts w:cs="Arial-BoldItalicMT"/>
          <w:b/>
          <w:bCs/>
          <w:iCs/>
          <w:color w:val="16191F"/>
          <w:sz w:val="24"/>
          <w:szCs w:val="24"/>
        </w:rPr>
        <w:t>Membro do Conselho de Administração da RTP e a Presidente do Grupo</w:t>
      </w:r>
      <w:r w:rsidR="00BC324A" w:rsidRPr="009534B9">
        <w:rPr>
          <w:rFonts w:cs="Arial-BoldItalicMT"/>
          <w:b/>
          <w:bCs/>
          <w:iCs/>
          <w:color w:val="16191F"/>
          <w:sz w:val="24"/>
          <w:szCs w:val="24"/>
        </w:rPr>
        <w:t xml:space="preserve"> </w:t>
      </w:r>
      <w:r w:rsidRPr="009534B9">
        <w:rPr>
          <w:rFonts w:cs="Arial-BoldItalicMT"/>
          <w:b/>
          <w:bCs/>
          <w:iCs/>
          <w:color w:val="16191F"/>
          <w:sz w:val="24"/>
          <w:szCs w:val="24"/>
        </w:rPr>
        <w:t xml:space="preserve">Novartis em Portugal, </w:t>
      </w:r>
      <w:r w:rsidRPr="009534B9">
        <w:rPr>
          <w:rFonts w:cs="Arial-ItalicMT"/>
          <w:iCs/>
          <w:color w:val="16191F"/>
          <w:sz w:val="24"/>
          <w:szCs w:val="24"/>
        </w:rPr>
        <w:t xml:space="preserve">Cristina Campos. Os coordenadores do programa “90 </w:t>
      </w:r>
      <w:r w:rsidR="00BC324A" w:rsidRPr="009534B9">
        <w:rPr>
          <w:rFonts w:cs="Arial-ItalicMT"/>
          <w:iCs/>
          <w:color w:val="16191F"/>
          <w:sz w:val="24"/>
          <w:szCs w:val="24"/>
        </w:rPr>
        <w:t xml:space="preserve">segundos de </w:t>
      </w:r>
      <w:r w:rsidRPr="009534B9">
        <w:rPr>
          <w:rFonts w:cs="Arial-ItalicMT"/>
          <w:iCs/>
          <w:color w:val="16191F"/>
          <w:sz w:val="24"/>
          <w:szCs w:val="24"/>
        </w:rPr>
        <w:t>ciência”, António Granado e Joana Lobo Antunes, irão apresentar</w:t>
      </w:r>
      <w:r w:rsidR="00BC324A" w:rsidRPr="009534B9">
        <w:rPr>
          <w:rFonts w:cs="Arial-ItalicMT"/>
          <w:iCs/>
          <w:color w:val="16191F"/>
          <w:sz w:val="24"/>
          <w:szCs w:val="24"/>
        </w:rPr>
        <w:t xml:space="preserve"> </w:t>
      </w:r>
      <w:r w:rsidRPr="009534B9">
        <w:rPr>
          <w:rFonts w:cs="Arial-ItalicMT"/>
          <w:iCs/>
          <w:color w:val="16191F"/>
          <w:sz w:val="24"/>
          <w:szCs w:val="24"/>
        </w:rPr>
        <w:t xml:space="preserve">o programa que será ouvido em </w:t>
      </w:r>
      <w:proofErr w:type="spellStart"/>
      <w:r w:rsidRPr="009534B9">
        <w:rPr>
          <w:rFonts w:cs="Arial-ItalicMT"/>
          <w:iCs/>
          <w:color w:val="16191F"/>
          <w:sz w:val="24"/>
          <w:szCs w:val="24"/>
        </w:rPr>
        <w:t>directo</w:t>
      </w:r>
      <w:proofErr w:type="spellEnd"/>
      <w:r w:rsidRPr="009534B9">
        <w:rPr>
          <w:rFonts w:cs="Arial-ItalicMT"/>
          <w:iCs/>
          <w:color w:val="16191F"/>
          <w:sz w:val="24"/>
          <w:szCs w:val="24"/>
        </w:rPr>
        <w:t xml:space="preserve"> às 18h58. </w:t>
      </w:r>
    </w:p>
    <w:p w:rsidR="00E93BAB" w:rsidRPr="00BC324A" w:rsidRDefault="00E93BAB" w:rsidP="00BC324A">
      <w:pPr>
        <w:autoSpaceDE w:val="0"/>
        <w:autoSpaceDN w:val="0"/>
        <w:adjustRightInd w:val="0"/>
        <w:spacing w:after="0"/>
        <w:rPr>
          <w:rFonts w:cs="ArialMT"/>
          <w:color w:val="00000A"/>
          <w:sz w:val="24"/>
          <w:szCs w:val="24"/>
        </w:rPr>
      </w:pPr>
      <w:r w:rsidRPr="00BC324A">
        <w:rPr>
          <w:rFonts w:cs="ArialMT"/>
          <w:color w:val="00000A"/>
          <w:sz w:val="24"/>
          <w:szCs w:val="24"/>
        </w:rPr>
        <w:t>Esta iniciativa tem como objetivo “dar a conhecer a ciência que se faz em</w:t>
      </w:r>
      <w:r w:rsidR="00BC324A">
        <w:rPr>
          <w:rFonts w:cs="ArialMT"/>
          <w:color w:val="00000A"/>
          <w:sz w:val="24"/>
          <w:szCs w:val="24"/>
        </w:rPr>
        <w:t xml:space="preserve"> </w:t>
      </w:r>
      <w:r w:rsidRPr="00BC324A">
        <w:rPr>
          <w:rFonts w:cs="ArialMT"/>
          <w:color w:val="00000A"/>
          <w:sz w:val="24"/>
          <w:szCs w:val="24"/>
        </w:rPr>
        <w:t xml:space="preserve">Portugal, contribuindo para </w:t>
      </w:r>
      <w:r w:rsidR="00671644">
        <w:rPr>
          <w:rFonts w:cs="ArialMT"/>
          <w:color w:val="00000A"/>
          <w:sz w:val="24"/>
          <w:szCs w:val="24"/>
        </w:rPr>
        <w:t>a</w:t>
      </w:r>
      <w:r w:rsidRPr="00BC324A">
        <w:rPr>
          <w:rFonts w:cs="ArialMT"/>
          <w:color w:val="00000A"/>
          <w:sz w:val="24"/>
          <w:szCs w:val="24"/>
        </w:rPr>
        <w:t xml:space="preserve"> promoção da literacia científica”, explica Cláudio M.</w:t>
      </w:r>
      <w:r w:rsidR="00BC324A">
        <w:rPr>
          <w:rFonts w:cs="ArialMT"/>
          <w:color w:val="00000A"/>
          <w:sz w:val="24"/>
          <w:szCs w:val="24"/>
        </w:rPr>
        <w:t xml:space="preserve"> </w:t>
      </w:r>
      <w:r w:rsidRPr="00BC324A">
        <w:rPr>
          <w:rFonts w:cs="ArialMT"/>
          <w:color w:val="00000A"/>
          <w:sz w:val="24"/>
          <w:szCs w:val="24"/>
        </w:rPr>
        <w:t xml:space="preserve">Soares, </w:t>
      </w:r>
      <w:proofErr w:type="spellStart"/>
      <w:r w:rsidRPr="00BC324A">
        <w:rPr>
          <w:rFonts w:cs="ArialMT"/>
          <w:color w:val="00000A"/>
          <w:sz w:val="24"/>
          <w:szCs w:val="24"/>
        </w:rPr>
        <w:t>director</w:t>
      </w:r>
      <w:proofErr w:type="spellEnd"/>
      <w:r w:rsidRPr="00BC324A">
        <w:rPr>
          <w:rFonts w:cs="ArialMT"/>
          <w:color w:val="00000A"/>
          <w:sz w:val="24"/>
          <w:szCs w:val="24"/>
        </w:rPr>
        <w:t xml:space="preserve"> do ITQB NOVA. “As duas instituições já promovem</w:t>
      </w:r>
      <w:r w:rsidR="00BC324A">
        <w:rPr>
          <w:rFonts w:cs="ArialMT"/>
          <w:color w:val="00000A"/>
          <w:sz w:val="24"/>
          <w:szCs w:val="24"/>
        </w:rPr>
        <w:t xml:space="preserve"> </w:t>
      </w:r>
      <w:r w:rsidRPr="00BC324A">
        <w:rPr>
          <w:rFonts w:cs="ArialMT"/>
          <w:color w:val="00000A"/>
          <w:sz w:val="24"/>
          <w:szCs w:val="24"/>
        </w:rPr>
        <w:t>conjuntamente o Mestrado em Comunicação de Ciência, do qual nasceu a ideia</w:t>
      </w:r>
      <w:r w:rsidR="00BC324A">
        <w:rPr>
          <w:rFonts w:cs="ArialMT"/>
          <w:color w:val="00000A"/>
          <w:sz w:val="24"/>
          <w:szCs w:val="24"/>
        </w:rPr>
        <w:t xml:space="preserve"> </w:t>
      </w:r>
      <w:r w:rsidRPr="00BC324A">
        <w:rPr>
          <w:rFonts w:cs="ArialMT"/>
          <w:color w:val="00000A"/>
          <w:sz w:val="24"/>
          <w:szCs w:val="24"/>
        </w:rPr>
        <w:t xml:space="preserve">da criação deste programa”, acrescenta Francisco Caramelo, </w:t>
      </w:r>
      <w:proofErr w:type="spellStart"/>
      <w:r w:rsidRPr="00BC324A">
        <w:rPr>
          <w:rFonts w:cs="ArialMT"/>
          <w:color w:val="00000A"/>
          <w:sz w:val="24"/>
          <w:szCs w:val="24"/>
        </w:rPr>
        <w:t>director</w:t>
      </w:r>
      <w:proofErr w:type="spellEnd"/>
      <w:r w:rsidRPr="00BC324A">
        <w:rPr>
          <w:rFonts w:cs="ArialMT"/>
          <w:color w:val="00000A"/>
          <w:sz w:val="24"/>
          <w:szCs w:val="24"/>
        </w:rPr>
        <w:t xml:space="preserve"> da FCSH</w:t>
      </w:r>
    </w:p>
    <w:p w:rsidR="00E93BAB" w:rsidRDefault="00E93BAB" w:rsidP="00BC324A">
      <w:pPr>
        <w:spacing w:after="0"/>
        <w:rPr>
          <w:rFonts w:cs="ArialMT"/>
          <w:color w:val="00000A"/>
          <w:sz w:val="24"/>
          <w:szCs w:val="24"/>
        </w:rPr>
      </w:pPr>
      <w:r w:rsidRPr="00BC324A">
        <w:rPr>
          <w:rFonts w:cs="ArialMT"/>
          <w:color w:val="00000A"/>
          <w:sz w:val="24"/>
          <w:szCs w:val="24"/>
        </w:rPr>
        <w:t>NOVA.</w:t>
      </w:r>
    </w:p>
    <w:p w:rsidR="00C23D53" w:rsidRDefault="00C23D53" w:rsidP="00BC324A">
      <w:pPr>
        <w:spacing w:after="0"/>
        <w:rPr>
          <w:rFonts w:cs="ArialMT"/>
          <w:color w:val="00000A"/>
          <w:sz w:val="24"/>
          <w:szCs w:val="24"/>
        </w:rPr>
      </w:pPr>
    </w:p>
    <w:p w:rsidR="00C23D53" w:rsidRPr="00BC324A" w:rsidRDefault="00C23D53" w:rsidP="00BC324A">
      <w:pPr>
        <w:spacing w:after="0"/>
        <w:rPr>
          <w:sz w:val="24"/>
          <w:szCs w:val="24"/>
        </w:rPr>
      </w:pPr>
      <w:r>
        <w:rPr>
          <w:rFonts w:cs="ArialMT"/>
          <w:color w:val="00000A"/>
          <w:sz w:val="24"/>
          <w:szCs w:val="24"/>
        </w:rPr>
        <w:t>Ciência na Imprensa Regional – Ciência Viva</w:t>
      </w:r>
    </w:p>
    <w:sectPr w:rsidR="00C23D53" w:rsidRPr="00BC324A" w:rsidSect="002441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Italic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Italic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proofState w:spelling="clean" w:grammar="clean"/>
  <w:defaultTabStop w:val="708"/>
  <w:hyphenationZone w:val="425"/>
  <w:characterSpacingControl w:val="doNotCompress"/>
  <w:compat/>
  <w:rsids>
    <w:rsidRoot w:val="00E93BAB"/>
    <w:rsid w:val="00100F30"/>
    <w:rsid w:val="002441DD"/>
    <w:rsid w:val="00362D13"/>
    <w:rsid w:val="00671644"/>
    <w:rsid w:val="00943EA8"/>
    <w:rsid w:val="009476D6"/>
    <w:rsid w:val="009534B9"/>
    <w:rsid w:val="00BC324A"/>
    <w:rsid w:val="00C23D53"/>
    <w:rsid w:val="00E93BAB"/>
    <w:rsid w:val="00F50E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1DD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328</Words>
  <Characters>1777</Characters>
  <Application>Microsoft Office Word</Application>
  <DocSecurity>0</DocSecurity>
  <Lines>14</Lines>
  <Paragraphs>4</Paragraphs>
  <ScaleCrop>false</ScaleCrop>
  <Company>PERSONAL</Company>
  <LinksUpToDate>false</LinksUpToDate>
  <CharactersWithSpaces>2101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PIEDADE</dc:creator>
  <cp:keywords/>
  <dc:description/>
  <cp:lastModifiedBy>ANTONIO PIEDADE</cp:lastModifiedBy>
  <cp:revision>9</cp:revision>
  <dcterms:created xsi:type="dcterms:W3CDTF">2016-11-21T10:35:00Z</dcterms:created>
  <dcterms:modified xsi:type="dcterms:W3CDTF">2016-11-21T10:48:00Z</dcterms:modified>
</cp:coreProperties>
</file>